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74" w:rsidRDefault="00E27874" w:rsidP="00E27874">
      <w:pPr>
        <w:pStyle w:val="Header"/>
        <w:pBdr>
          <w:bottom w:val="single" w:sz="4" w:space="1" w:color="auto"/>
        </w:pBdr>
        <w:tabs>
          <w:tab w:val="clear" w:pos="4320"/>
          <w:tab w:val="clear" w:pos="8640"/>
          <w:tab w:val="right" w:pos="9000"/>
        </w:tabs>
      </w:pPr>
      <w:r>
        <w:t>October 2022</w:t>
      </w:r>
      <w:r>
        <w:tab/>
        <w:t>5:320</w:t>
      </w:r>
    </w:p>
    <w:p w:rsidR="00E27874" w:rsidRDefault="00E27874" w:rsidP="00E27874">
      <w:pPr>
        <w:tabs>
          <w:tab w:val="right" w:pos="9000"/>
        </w:tabs>
      </w:pPr>
    </w:p>
    <w:p w:rsidR="00E27874" w:rsidRDefault="00E27874" w:rsidP="00E27874">
      <w:pPr>
        <w:pStyle w:val="Heading1"/>
      </w:pPr>
      <w:r>
        <w:t>Educational Support Personnel</w:t>
      </w:r>
    </w:p>
    <w:p w:rsidR="00E27874" w:rsidRDefault="00E27874" w:rsidP="00E27874">
      <w:pPr>
        <w:pStyle w:val="Heading2"/>
        <w:rPr>
          <w:spacing w:val="-2"/>
          <w:u w:val="none"/>
        </w:rPr>
      </w:pPr>
      <w:r>
        <w:t>Evaluation</w:t>
      </w:r>
      <w:r>
        <w:rPr>
          <w:spacing w:val="-2"/>
          <w:u w:val="none"/>
        </w:rPr>
        <w:t xml:space="preserve"> </w:t>
      </w:r>
    </w:p>
    <w:p w:rsidR="00E27874" w:rsidRDefault="00E27874" w:rsidP="00E27874">
      <w:pPr>
        <w:pStyle w:val="BodyText"/>
      </w:pPr>
      <w:bookmarkStart w:id="0" w:name="S532"/>
      <w:bookmarkEnd w:id="0"/>
      <w:r>
        <w:t>The Superintendent is responsible for designing and implementing a program for evaluating the job performance of each educational support staff member according to standards contained in School Board policies as well as in compliance with State law and any applicable employee handbook and/or collective bargaining agreement. The standards for the evaluation program shall include, but not be limited to:</w:t>
      </w:r>
    </w:p>
    <w:p w:rsidR="00E27874" w:rsidRDefault="00E27874" w:rsidP="00E27874">
      <w:pPr>
        <w:pStyle w:val="LISTNUMBERDOUBLE"/>
        <w:numPr>
          <w:ilvl w:val="0"/>
          <w:numId w:val="1"/>
        </w:numPr>
      </w:pPr>
      <w:r>
        <w:t>Each employee shall be evaluated annually, preferably before the annual salary review.</w:t>
      </w:r>
    </w:p>
    <w:p w:rsidR="00E27874" w:rsidRDefault="00E27874" w:rsidP="00E27874">
      <w:pPr>
        <w:pStyle w:val="LISTNUMBERDOUBLE"/>
        <w:numPr>
          <w:ilvl w:val="0"/>
          <w:numId w:val="1"/>
        </w:numPr>
      </w:pPr>
      <w:r>
        <w:t>The direct supervisor shall provide input.</w:t>
      </w:r>
    </w:p>
    <w:p w:rsidR="00E27874" w:rsidRDefault="00E27874" w:rsidP="00E27874">
      <w:pPr>
        <w:pStyle w:val="LISTNUMBERDOUBLE"/>
        <w:numPr>
          <w:ilvl w:val="0"/>
          <w:numId w:val="1"/>
        </w:numPr>
      </w:pPr>
      <w:r>
        <w:t>The employee’s work quality, promptness, attendance, reliability, conduct, judgment, and cooperation shall be considered.</w:t>
      </w:r>
    </w:p>
    <w:p w:rsidR="00E27874" w:rsidRDefault="00E27874" w:rsidP="00E27874">
      <w:pPr>
        <w:pStyle w:val="LISTNUMBERDOUBLE"/>
        <w:numPr>
          <w:ilvl w:val="0"/>
          <w:numId w:val="1"/>
        </w:numPr>
      </w:pPr>
      <w:r>
        <w:t>The employee shall receive a copy of the annual evaluation.</w:t>
      </w:r>
    </w:p>
    <w:p w:rsidR="00E27874" w:rsidRDefault="00E27874" w:rsidP="00E27874">
      <w:pPr>
        <w:pStyle w:val="LISTNUMBERDOUBLE"/>
        <w:numPr>
          <w:ilvl w:val="0"/>
          <w:numId w:val="1"/>
        </w:numPr>
      </w:pPr>
      <w:r>
        <w:t>All evaluations shall comply with State and federal law and any applicable employee handbook and/or collective bargaining agreement.</w:t>
      </w:r>
    </w:p>
    <w:p w:rsidR="00E27874" w:rsidRDefault="00E27874" w:rsidP="00E27874">
      <w:pPr>
        <w:pStyle w:val="CROSSREF"/>
      </w:pPr>
      <w:r>
        <w:t>CROSS REF.:</w:t>
      </w:r>
      <w:r>
        <w:tab/>
        <w:t xml:space="preserve">5:10 (Equal Employment </w:t>
      </w:r>
      <w:smartTag w:uri="urn:schemas-microsoft-com:office:smarttags" w:element="place">
        <w:r>
          <w:t>Opportunity</w:t>
        </w:r>
      </w:smartTag>
      <w:r>
        <w:t xml:space="preserve"> and Minority Recruitment), 5:150 (Personnel Records)</w:t>
      </w:r>
    </w:p>
    <w:p w:rsidR="00E27874" w:rsidRDefault="00E27874" w:rsidP="00E27874">
      <w:pPr>
        <w:pStyle w:val="CROSSREF"/>
      </w:pPr>
      <w:r>
        <w:t>ADOPTED</w:t>
      </w:r>
      <w:proofErr w:type="gramStart"/>
      <w:r>
        <w:t>,:</w:t>
      </w:r>
      <w:proofErr w:type="gramEnd"/>
      <w:r>
        <w:tab/>
        <w:t>January 12, 2023</w:t>
      </w:r>
    </w:p>
    <w:p w:rsidR="00316DED" w:rsidRDefault="00316DED"/>
    <w:sectPr w:rsidR="00316DED" w:rsidSect="00316D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AC" w:rsidRDefault="002428AC" w:rsidP="004424CB">
      <w:r>
        <w:separator/>
      </w:r>
    </w:p>
  </w:endnote>
  <w:endnote w:type="continuationSeparator" w:id="0">
    <w:p w:rsidR="002428AC" w:rsidRDefault="002428AC" w:rsidP="004424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74" w:rsidRDefault="00E27874" w:rsidP="00E27874">
    <w:pPr>
      <w:pStyle w:val="Footer"/>
      <w:tabs>
        <w:tab w:val="clear" w:pos="4320"/>
        <w:tab w:val="clear" w:pos="8640"/>
        <w:tab w:val="right" w:pos="9000"/>
      </w:tabs>
    </w:pPr>
    <w:r>
      <w:t>5:320</w:t>
    </w:r>
    <w:r>
      <w:tab/>
      <w:t xml:space="preserve">Page </w:t>
    </w:r>
    <w:fldSimple w:instr=" PAGE   \* MERGEFORMAT ">
      <w:r>
        <w:rPr>
          <w:noProof/>
        </w:rPr>
        <w:t>1</w:t>
      </w:r>
    </w:fldSimple>
    <w:r>
      <w:t xml:space="preserve"> of </w:t>
    </w:r>
    <w:fldSimple w:instr=" SECTIONPAGES   \* MERGEFORMAT ">
      <w:r>
        <w:rPr>
          <w:noProof/>
        </w:rPr>
        <w:t>1</w:t>
      </w:r>
    </w:fldSimple>
  </w:p>
  <w:p w:rsidR="00C56E44" w:rsidRDefault="00C56E4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AC" w:rsidRDefault="002428AC" w:rsidP="004424CB">
      <w:r>
        <w:separator/>
      </w:r>
    </w:p>
  </w:footnote>
  <w:footnote w:type="continuationSeparator" w:id="0">
    <w:p w:rsidR="002428AC" w:rsidRDefault="002428AC" w:rsidP="00442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4A9C"/>
    <w:multiLevelType w:val="singleLevel"/>
    <w:tmpl w:val="38A0CE5E"/>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424CB"/>
    <w:rsid w:val="000D7E3C"/>
    <w:rsid w:val="001F10E1"/>
    <w:rsid w:val="002428AC"/>
    <w:rsid w:val="00316DED"/>
    <w:rsid w:val="004424CB"/>
    <w:rsid w:val="006C6AAA"/>
    <w:rsid w:val="009820DA"/>
    <w:rsid w:val="00C56E44"/>
    <w:rsid w:val="00E13AD5"/>
    <w:rsid w:val="00E27874"/>
    <w:rsid w:val="00FC4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74"/>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E27874"/>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E27874"/>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87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27874"/>
    <w:rPr>
      <w:rFonts w:ascii="Arial" w:eastAsia="Times New Roman" w:hAnsi="Arial" w:cs="Times New Roman"/>
      <w:b/>
      <w:kern w:val="28"/>
      <w:szCs w:val="20"/>
      <w:u w:val="single"/>
    </w:rPr>
  </w:style>
  <w:style w:type="paragraph" w:styleId="BodyText">
    <w:name w:val="Body Text"/>
    <w:basedOn w:val="Normal"/>
    <w:link w:val="BodyTextChar"/>
    <w:rsid w:val="00E27874"/>
    <w:pPr>
      <w:spacing w:before="60" w:after="60"/>
      <w:jc w:val="both"/>
    </w:pPr>
  </w:style>
  <w:style w:type="character" w:customStyle="1" w:styleId="BodyTextChar">
    <w:name w:val="Body Text Char"/>
    <w:basedOn w:val="DefaultParagraphFont"/>
    <w:link w:val="BodyText"/>
    <w:rsid w:val="00E27874"/>
    <w:rPr>
      <w:rFonts w:ascii="Times New Roman" w:eastAsia="Times New Roman" w:hAnsi="Times New Roman" w:cs="Times New Roman"/>
      <w:kern w:val="28"/>
      <w:szCs w:val="20"/>
    </w:rPr>
  </w:style>
  <w:style w:type="paragraph" w:customStyle="1" w:styleId="CROSSREF">
    <w:name w:val="CROSS REF"/>
    <w:basedOn w:val="Normal"/>
    <w:link w:val="CROSSREFChar"/>
    <w:rsid w:val="00E27874"/>
    <w:pPr>
      <w:keepNext/>
      <w:keepLines/>
      <w:tabs>
        <w:tab w:val="left" w:pos="1800"/>
      </w:tabs>
      <w:spacing w:before="240"/>
      <w:ind w:left="1800" w:hanging="1800"/>
    </w:pPr>
  </w:style>
  <w:style w:type="paragraph" w:customStyle="1" w:styleId="LISTNUMBERDOUBLE">
    <w:name w:val="LIST NUMBER DOUBLE"/>
    <w:basedOn w:val="ListNumber2"/>
    <w:rsid w:val="00E27874"/>
    <w:pPr>
      <w:numPr>
        <w:numId w:val="0"/>
      </w:numPr>
      <w:spacing w:before="60" w:after="60"/>
      <w:ind w:left="720" w:hanging="360"/>
      <w:contextualSpacing w:val="0"/>
      <w:jc w:val="both"/>
    </w:pPr>
  </w:style>
  <w:style w:type="paragraph" w:styleId="Header">
    <w:name w:val="header"/>
    <w:basedOn w:val="Normal"/>
    <w:link w:val="HeaderChar"/>
    <w:rsid w:val="00E27874"/>
    <w:pPr>
      <w:tabs>
        <w:tab w:val="center" w:pos="4320"/>
        <w:tab w:val="right" w:pos="8640"/>
      </w:tabs>
    </w:pPr>
  </w:style>
  <w:style w:type="character" w:customStyle="1" w:styleId="HeaderChar">
    <w:name w:val="Header Char"/>
    <w:basedOn w:val="DefaultParagraphFont"/>
    <w:link w:val="Header"/>
    <w:rsid w:val="00E27874"/>
    <w:rPr>
      <w:rFonts w:ascii="Times New Roman" w:eastAsia="Times New Roman" w:hAnsi="Times New Roman" w:cs="Times New Roman"/>
      <w:kern w:val="28"/>
      <w:szCs w:val="20"/>
    </w:rPr>
  </w:style>
  <w:style w:type="paragraph" w:styleId="Footer">
    <w:name w:val="footer"/>
    <w:basedOn w:val="Normal"/>
    <w:link w:val="FooterChar"/>
    <w:rsid w:val="00E27874"/>
    <w:pPr>
      <w:tabs>
        <w:tab w:val="center" w:pos="4320"/>
        <w:tab w:val="right" w:pos="8640"/>
      </w:tabs>
    </w:pPr>
  </w:style>
  <w:style w:type="character" w:customStyle="1" w:styleId="FooterChar">
    <w:name w:val="Footer Char"/>
    <w:basedOn w:val="DefaultParagraphFont"/>
    <w:link w:val="Footer"/>
    <w:rsid w:val="00E27874"/>
    <w:rPr>
      <w:rFonts w:ascii="Times New Roman" w:eastAsia="Times New Roman" w:hAnsi="Times New Roman" w:cs="Times New Roman"/>
      <w:kern w:val="28"/>
      <w:szCs w:val="20"/>
    </w:rPr>
  </w:style>
  <w:style w:type="character" w:customStyle="1" w:styleId="CROSSREFChar">
    <w:name w:val="CROSS REF Char"/>
    <w:link w:val="CROSSREF"/>
    <w:rsid w:val="00E27874"/>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E27874"/>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50683-1101-4114-803D-3CE20AB2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2022-12-16T21:37:00Z</dcterms:created>
  <dcterms:modified xsi:type="dcterms:W3CDTF">2022-12-16T21:37:00Z</dcterms:modified>
</cp:coreProperties>
</file>