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0E" w:rsidRDefault="00B70143">
      <w:pPr>
        <w:pBdr>
          <w:bottom w:val="single" w:sz="4" w:space="1" w:color="auto"/>
        </w:pBdr>
        <w:tabs>
          <w:tab w:val="right" w:pos="9000"/>
        </w:tabs>
      </w:pPr>
      <w:bookmarkStart w:id="0" w:name="_GoBack"/>
      <w:bookmarkEnd w:id="0"/>
      <w:r>
        <w:t>Sparta CUSD 140</w:t>
      </w:r>
      <w:r w:rsidR="00A75E0E">
        <w:tab/>
        <w:t>2:170-AP</w:t>
      </w:r>
    </w:p>
    <w:p w:rsidR="00A75E0E" w:rsidRDefault="00A75E0E">
      <w:pPr>
        <w:tabs>
          <w:tab w:val="right" w:pos="9000"/>
        </w:tabs>
      </w:pPr>
    </w:p>
    <w:p w:rsidR="00A75E0E" w:rsidRDefault="00A75E0E">
      <w:pPr>
        <w:pStyle w:val="Heading1"/>
      </w:pPr>
      <w:r>
        <w:t>School Board</w:t>
      </w:r>
    </w:p>
    <w:p w:rsidR="00A75E0E" w:rsidRDefault="00A75E0E">
      <w:pPr>
        <w:pStyle w:val="Heading2"/>
      </w:pPr>
      <w:r>
        <w:t>Administrative Procedure - Qualification Based Selection</w:t>
      </w:r>
    </w:p>
    <w:p w:rsidR="00336855" w:rsidRDefault="00447B3C" w:rsidP="00CF6CD9">
      <w:pPr>
        <w:pStyle w:val="LISTNUMBERDOUBLE"/>
        <w:spacing w:after="0"/>
        <w:ind w:left="0" w:firstLine="0"/>
      </w:pPr>
      <w:r>
        <w:t xml:space="preserve">These procedures </w:t>
      </w:r>
      <w:r w:rsidR="00336855">
        <w:t>describe how the District will procure</w:t>
      </w:r>
      <w:r w:rsidRPr="00336855">
        <w:t xml:space="preserve"> </w:t>
      </w:r>
      <w:r w:rsidR="00336855">
        <w:t>a</w:t>
      </w:r>
      <w:r w:rsidRPr="00336855">
        <w:t>rchitectural</w:t>
      </w:r>
      <w:r w:rsidR="00336855" w:rsidRPr="00336855">
        <w:t>,</w:t>
      </w:r>
      <w:r w:rsidRPr="00336855">
        <w:t xml:space="preserve"> </w:t>
      </w:r>
      <w:r w:rsidR="00336855">
        <w:t>e</w:t>
      </w:r>
      <w:r w:rsidRPr="00336855">
        <w:t xml:space="preserve">ngineering, and </w:t>
      </w:r>
      <w:r w:rsidR="00336855">
        <w:t>l</w:t>
      </w:r>
      <w:r w:rsidRPr="00336855">
        <w:t xml:space="preserve">and </w:t>
      </w:r>
      <w:r w:rsidR="00336855">
        <w:t>s</w:t>
      </w:r>
      <w:r w:rsidRPr="00336855">
        <w:t xml:space="preserve">urveying </w:t>
      </w:r>
      <w:r w:rsidR="00336855">
        <w:t>s</w:t>
      </w:r>
      <w:r w:rsidRPr="00336855">
        <w:t>ervices</w:t>
      </w:r>
      <w:r w:rsidR="00C36E81">
        <w:t>;</w:t>
      </w:r>
      <w:r>
        <w:t xml:space="preserve"> </w:t>
      </w:r>
      <w:r w:rsidR="00336855">
        <w:t xml:space="preserve">the Local Government Professional Services Selection Act </w:t>
      </w:r>
      <w:r>
        <w:t>will control in the event of a conflict</w:t>
      </w:r>
      <w:r w:rsidR="00432B57">
        <w:t xml:space="preserve"> (50 ILCS 510/)</w:t>
      </w:r>
      <w:r w:rsidR="00231C56">
        <w:t>.</w:t>
      </w:r>
      <w:r>
        <w:t xml:space="preserve"> </w:t>
      </w:r>
      <w:r w:rsidR="00A74BF4">
        <w:t xml:space="preserve"> </w:t>
      </w:r>
      <w:r w:rsidR="00336855">
        <w:t xml:space="preserve">The Superintendent will modify these procedures whenever the </w:t>
      </w:r>
      <w:r w:rsidR="00922907">
        <w:t xml:space="preserve">School </w:t>
      </w:r>
      <w:r w:rsidR="00336855">
        <w:t>Board determines by resolution that an emergency exists and a firm must be selected in an expeditious manner, or the cost of architectural, engineering, and land surveying services for the project is expected to be less than $25,000</w:t>
      </w:r>
      <w:r w:rsidR="00432B57">
        <w:t xml:space="preserve"> (</w:t>
      </w:r>
      <w:r w:rsidR="00C95B88">
        <w:t>50 ILCS 510/8</w:t>
      </w:r>
      <w:r w:rsidR="00432B57">
        <w:t>)</w:t>
      </w:r>
      <w:r w:rsidR="00C95B88">
        <w:t>.</w:t>
      </w:r>
    </w:p>
    <w:p w:rsidR="00810066" w:rsidRDefault="00810066" w:rsidP="00CF6CD9">
      <w:pPr>
        <w:pStyle w:val="LISTNUMBERDOUBLE"/>
        <w:spacing w:before="0" w:after="0"/>
        <w:ind w:left="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840"/>
      </w:tblGrid>
      <w:tr w:rsidR="007633CF" w:rsidRPr="00F65DA0" w:rsidTr="00F65DA0">
        <w:trPr>
          <w:trHeight w:val="305"/>
          <w:tblHeader/>
        </w:trPr>
        <w:tc>
          <w:tcPr>
            <w:tcW w:w="2160" w:type="dxa"/>
          </w:tcPr>
          <w:p w:rsidR="007633CF" w:rsidRPr="00F65DA0" w:rsidRDefault="007633CF" w:rsidP="00F65DA0">
            <w:pPr>
              <w:pStyle w:val="BodyText"/>
              <w:keepNext/>
              <w:jc w:val="center"/>
              <w:rPr>
                <w:b/>
                <w:bCs/>
              </w:rPr>
            </w:pPr>
            <w:r w:rsidRPr="00F65DA0">
              <w:rPr>
                <w:b/>
                <w:bCs/>
              </w:rPr>
              <w:t>Actor</w:t>
            </w:r>
          </w:p>
        </w:tc>
        <w:tc>
          <w:tcPr>
            <w:tcW w:w="6840" w:type="dxa"/>
          </w:tcPr>
          <w:p w:rsidR="007633CF" w:rsidRPr="00F65DA0" w:rsidRDefault="007633CF" w:rsidP="00F65DA0">
            <w:pPr>
              <w:pStyle w:val="BodyText"/>
              <w:keepNext/>
              <w:jc w:val="center"/>
              <w:rPr>
                <w:b/>
                <w:bCs/>
              </w:rPr>
            </w:pPr>
            <w:r w:rsidRPr="00F65DA0">
              <w:rPr>
                <w:b/>
                <w:bCs/>
              </w:rPr>
              <w:t>Action</w:t>
            </w:r>
          </w:p>
        </w:tc>
      </w:tr>
      <w:tr w:rsidR="004D3408" w:rsidTr="00F65DA0">
        <w:trPr>
          <w:trHeight w:val="800"/>
        </w:trPr>
        <w:tc>
          <w:tcPr>
            <w:tcW w:w="2160" w:type="dxa"/>
          </w:tcPr>
          <w:p w:rsidR="004D3408" w:rsidRDefault="004D3408" w:rsidP="00F65DA0">
            <w:pPr>
              <w:pStyle w:val="BodyText"/>
              <w:jc w:val="left"/>
            </w:pPr>
            <w:r>
              <w:t>A</w:t>
            </w:r>
            <w:r w:rsidRPr="004D3408">
              <w:t>rchitectural, engineering, or land surveying</w:t>
            </w:r>
            <w:r>
              <w:t xml:space="preserve"> firms</w:t>
            </w:r>
          </w:p>
        </w:tc>
        <w:tc>
          <w:tcPr>
            <w:tcW w:w="6840" w:type="dxa"/>
          </w:tcPr>
          <w:p w:rsidR="004D3408" w:rsidRPr="004D3408" w:rsidRDefault="004D3408" w:rsidP="00F65DA0">
            <w:pPr>
              <w:pStyle w:val="BodyText"/>
              <w:jc w:val="left"/>
            </w:pPr>
            <w:r>
              <w:t>May</w:t>
            </w:r>
            <w:r w:rsidRPr="004D3408">
              <w:t xml:space="preserve"> annually file a statement of qualifications and performance data with the </w:t>
            </w:r>
            <w:r>
              <w:t>District.</w:t>
            </w:r>
            <w:r w:rsidRPr="004D3408">
              <w:t xml:space="preserve"> 50 ILCS 510/4</w:t>
            </w:r>
            <w:r>
              <w:t>.</w:t>
            </w:r>
          </w:p>
        </w:tc>
      </w:tr>
      <w:tr w:rsidR="001503F6" w:rsidTr="00F65DA0">
        <w:trPr>
          <w:trHeight w:val="3050"/>
        </w:trPr>
        <w:tc>
          <w:tcPr>
            <w:tcW w:w="2160" w:type="dxa"/>
          </w:tcPr>
          <w:p w:rsidR="001503F6" w:rsidRDefault="001503F6" w:rsidP="00F65DA0">
            <w:pPr>
              <w:pStyle w:val="BodyText"/>
              <w:jc w:val="left"/>
            </w:pPr>
            <w:r>
              <w:t xml:space="preserve">Superintendent </w:t>
            </w:r>
            <w:r w:rsidR="00C36E81">
              <w:t>and/</w:t>
            </w:r>
            <w:r>
              <w:t>or Designee</w:t>
            </w:r>
          </w:p>
        </w:tc>
        <w:tc>
          <w:tcPr>
            <w:tcW w:w="6840" w:type="dxa"/>
          </w:tcPr>
          <w:p w:rsidR="001503F6" w:rsidRDefault="00C36E81" w:rsidP="00F65DA0">
            <w:pPr>
              <w:pStyle w:val="BodyText"/>
              <w:jc w:val="left"/>
            </w:pPr>
            <w:r>
              <w:t>Store</w:t>
            </w:r>
            <w:r w:rsidR="001503F6">
              <w:t xml:space="preserve"> statements of qualifications and performance data received from firms engaged in architectural, engineering, or </w:t>
            </w:r>
            <w:r w:rsidR="004D3408">
              <w:t>land surveying services.</w:t>
            </w:r>
          </w:p>
          <w:p w:rsidR="001503F6" w:rsidRDefault="001503F6" w:rsidP="00F65DA0">
            <w:pPr>
              <w:pStyle w:val="LISTNUMBERDOUBLE"/>
              <w:ind w:left="0" w:firstLine="0"/>
              <w:jc w:val="left"/>
            </w:pPr>
            <w:r>
              <w:t xml:space="preserve">Unless the District has a satisfactory relationship for services with one or more firms, </w:t>
            </w:r>
            <w:r w:rsidR="00C36E81">
              <w:t xml:space="preserve">mail </w:t>
            </w:r>
            <w:r>
              <w:t xml:space="preserve">notices of the </w:t>
            </w:r>
            <w:r w:rsidR="00C36E81">
              <w:t xml:space="preserve">proposed </w:t>
            </w:r>
            <w:r>
              <w:t xml:space="preserve">project to those firms </w:t>
            </w:r>
            <w:r w:rsidR="00C36E81">
              <w:t>that</w:t>
            </w:r>
            <w:r>
              <w:t xml:space="preserve"> have current statements of qualifications and performance data on file. </w:t>
            </w:r>
            <w:r w:rsidR="00F56CC4">
              <w:t xml:space="preserve"> </w:t>
            </w:r>
            <w:r>
              <w:t>In addition, or alternatively, the project may be advertised in the local and area newspapers.</w:t>
            </w:r>
            <w:r>
              <w:rPr>
                <w:rStyle w:val="FootnoteReference"/>
              </w:rPr>
              <w:t xml:space="preserve"> </w:t>
            </w:r>
            <w:r w:rsidR="001B569B">
              <w:t xml:space="preserve"> </w:t>
            </w:r>
            <w:r w:rsidR="00C95B88">
              <w:t>50 ILCS 510/4.</w:t>
            </w:r>
          </w:p>
          <w:p w:rsidR="001503F6" w:rsidRDefault="001503F6" w:rsidP="00F65DA0">
            <w:pPr>
              <w:pStyle w:val="LISTNUMBERDOUBLE"/>
              <w:ind w:left="0" w:firstLine="0"/>
              <w:jc w:val="left"/>
            </w:pPr>
            <w:r>
              <w:t>U</w:t>
            </w:r>
            <w:r w:rsidRPr="0057387A">
              <w:t xml:space="preserve">nless </w:t>
            </w:r>
            <w:r>
              <w:t xml:space="preserve">the District has </w:t>
            </w:r>
            <w:r w:rsidRPr="0057387A">
              <w:t>a satisfactory relationship for s</w:t>
            </w:r>
            <w:r>
              <w:t xml:space="preserve">ervices with one or more firms, </w:t>
            </w:r>
            <w:r w:rsidRPr="0057387A">
              <w:t xml:space="preserve">evaluate the firms </w:t>
            </w:r>
            <w:r>
              <w:t>that submitted</w:t>
            </w:r>
            <w:r w:rsidR="00C74171">
              <w:t xml:space="preserve"> interest</w:t>
            </w:r>
            <w:r w:rsidRPr="0057387A">
              <w:t xml:space="preserve"> letters, </w:t>
            </w:r>
            <w:r w:rsidR="00C74171">
              <w:t>according to</w:t>
            </w:r>
            <w:r>
              <w:t xml:space="preserve"> c</w:t>
            </w:r>
            <w:r w:rsidRPr="0057387A">
              <w:t xml:space="preserve">riteria for </w:t>
            </w:r>
            <w:r>
              <w:t>r</w:t>
            </w:r>
            <w:r w:rsidRPr="0057387A">
              <w:t xml:space="preserve">anking </w:t>
            </w:r>
            <w:r>
              <w:t xml:space="preserve">described in the last section of this procedure. </w:t>
            </w:r>
            <w:r w:rsidR="00F56CC4">
              <w:t xml:space="preserve"> </w:t>
            </w:r>
            <w:r>
              <w:t>T</w:t>
            </w:r>
            <w:r w:rsidRPr="0057387A">
              <w:t xml:space="preserve">he </w:t>
            </w:r>
            <w:r>
              <w:t xml:space="preserve">Superintendent and/or designee </w:t>
            </w:r>
            <w:r w:rsidRPr="0057387A">
              <w:t>may conduct discussions with and require public presentations by firms deemed to be the most qualified regarding their qualifications, approach to the project, and ability to furnish the requi</w:t>
            </w:r>
            <w:r>
              <w:t>red services.</w:t>
            </w:r>
            <w:r w:rsidR="00C74171">
              <w:t xml:space="preserve"> </w:t>
            </w:r>
            <w:r>
              <w:t xml:space="preserve"> </w:t>
            </w:r>
            <w:r w:rsidR="00C80D0C">
              <w:t>50 ILCS 510/5</w:t>
            </w:r>
            <w:r w:rsidR="00C95B88">
              <w:t>.</w:t>
            </w:r>
          </w:p>
          <w:p w:rsidR="001503F6" w:rsidRDefault="00A14B9B" w:rsidP="00F65DA0">
            <w:pPr>
              <w:pStyle w:val="LISTNUMBERDOUBLE"/>
              <w:ind w:left="0" w:firstLine="0"/>
              <w:jc w:val="left"/>
            </w:pPr>
            <w:r>
              <w:t>Do</w:t>
            </w:r>
            <w:r w:rsidR="001503F6" w:rsidRPr="008F0FF3">
              <w:t xml:space="preserve"> not, prior to selecting a firm for contract negotiation, seek formal or informal submission of verbal or written estimates of costs or proposals in terms of dollars, hours required, percentage of construction cost, or any other measure of compensation</w:t>
            </w:r>
            <w:r w:rsidR="00FE421D">
              <w:t>.</w:t>
            </w:r>
            <w:r w:rsidR="00F56CC4">
              <w:t xml:space="preserve"> </w:t>
            </w:r>
            <w:r w:rsidR="00FE421D">
              <w:t xml:space="preserve"> </w:t>
            </w:r>
            <w:r w:rsidR="00C80D0C">
              <w:t>50 ILCS 510/5</w:t>
            </w:r>
            <w:r w:rsidR="00C95B88">
              <w:t xml:space="preserve">. </w:t>
            </w:r>
          </w:p>
          <w:p w:rsidR="001503F6" w:rsidRDefault="00336855" w:rsidP="00F65DA0">
            <w:pPr>
              <w:pStyle w:val="LISTNUMBERDOUBLE"/>
              <w:ind w:left="0" w:firstLine="0"/>
              <w:jc w:val="left"/>
            </w:pPr>
            <w:r>
              <w:t>S</w:t>
            </w:r>
            <w:r w:rsidR="001503F6">
              <w:t xml:space="preserve">elect no less than 3 firms, who would be most qualified to provide services, </w:t>
            </w:r>
            <w:r w:rsidR="00C36E81">
              <w:t>and rank them</w:t>
            </w:r>
            <w:r w:rsidR="001503F6">
              <w:t xml:space="preserve"> in order of their qualifications. </w:t>
            </w:r>
            <w:r w:rsidR="00F56CC4">
              <w:t xml:space="preserve"> </w:t>
            </w:r>
            <w:r w:rsidR="001503F6">
              <w:t xml:space="preserve">If fewer than 3 firms submit </w:t>
            </w:r>
            <w:r w:rsidR="00C36E81">
              <w:t xml:space="preserve">interest </w:t>
            </w:r>
            <w:r w:rsidR="001503F6">
              <w:t xml:space="preserve">letters and the Board determines that one or both </w:t>
            </w:r>
            <w:r w:rsidR="001503F6">
              <w:lastRenderedPageBreak/>
              <w:t>of those firms are so qualified, negotiate a contract as provided herein.</w:t>
            </w:r>
            <w:r w:rsidR="00F56CC4">
              <w:t xml:space="preserve"> </w:t>
            </w:r>
            <w:r w:rsidR="001503F6">
              <w:t xml:space="preserve"> </w:t>
            </w:r>
            <w:r w:rsidR="00C95B88">
              <w:t>50 ILCS 510/6.</w:t>
            </w:r>
          </w:p>
          <w:p w:rsidR="00BA63DD" w:rsidRDefault="00C74171" w:rsidP="00C80D0C">
            <w:pPr>
              <w:pStyle w:val="LISTNUMBERDOUBLE"/>
              <w:ind w:left="0" w:firstLine="0"/>
              <w:jc w:val="left"/>
            </w:pPr>
            <w:r>
              <w:t>A</w:t>
            </w:r>
            <w:r w:rsidRPr="00C74171">
              <w:t>ttempt to negotiate a contract at a fair and reasonable compensation, taking into account the estimated value, scope, complexity, and professional nature of the services to be rendered.</w:t>
            </w:r>
            <w:r w:rsidR="001503F6">
              <w:t xml:space="preserve"> </w:t>
            </w:r>
            <w:r w:rsidR="00F56CC4">
              <w:t xml:space="preserve"> </w:t>
            </w:r>
            <w:r w:rsidR="00C80D0C">
              <w:t>50 ILCS 510/5</w:t>
            </w:r>
            <w:r w:rsidR="00C95B88">
              <w:t>.</w:t>
            </w:r>
          </w:p>
        </w:tc>
      </w:tr>
      <w:tr w:rsidR="00BA63DD" w:rsidTr="00F65DA0">
        <w:tc>
          <w:tcPr>
            <w:tcW w:w="2160" w:type="dxa"/>
          </w:tcPr>
          <w:p w:rsidR="00BA63DD" w:rsidRDefault="00BA63DD" w:rsidP="00F65DA0">
            <w:pPr>
              <w:pStyle w:val="BodyText"/>
              <w:keepNext/>
              <w:jc w:val="left"/>
            </w:pPr>
          </w:p>
        </w:tc>
        <w:tc>
          <w:tcPr>
            <w:tcW w:w="6840" w:type="dxa"/>
          </w:tcPr>
          <w:p w:rsidR="00BA63DD" w:rsidRDefault="00BA63DD" w:rsidP="00F65DA0">
            <w:pPr>
              <w:pStyle w:val="BodyText"/>
              <w:keepNext/>
              <w:jc w:val="left"/>
            </w:pPr>
            <w:r>
              <w:t>If unable to reach agreement on a satisfactory contract, terminate negotiations and proceed to negotiate with the firm ranked next in</w:t>
            </w:r>
            <w:r w:rsidR="00C80D0C">
              <w:t xml:space="preserve"> qualifications.  50 ILCS 510/5</w:t>
            </w:r>
            <w:r>
              <w:t>.</w:t>
            </w:r>
          </w:p>
          <w:p w:rsidR="00BA63DD" w:rsidRDefault="00BA63DD" w:rsidP="00C80D0C">
            <w:pPr>
              <w:pStyle w:val="BodyText"/>
              <w:keepNext/>
              <w:jc w:val="left"/>
            </w:pPr>
            <w:r>
              <w:t>If unable to negotiate a satisfactory contract with any of the 3 originally selected firms, inform the Board.  The District will re-evaluate the services requested and compile a second list of not less than 3 qualified firms and conti</w:t>
            </w:r>
            <w:r w:rsidR="00C80D0C">
              <w:t>nue the process.  50 ILCS 510/5</w:t>
            </w:r>
            <w:r>
              <w:t>.</w:t>
            </w:r>
          </w:p>
        </w:tc>
      </w:tr>
    </w:tbl>
    <w:p w:rsidR="00A75E0E" w:rsidRDefault="00A75E0E">
      <w:pPr>
        <w:pStyle w:val="SUBHEADING"/>
      </w:pPr>
      <w:r>
        <w:t>Criteria for Ranking Firms</w:t>
      </w:r>
    </w:p>
    <w:p w:rsidR="00A75E0E" w:rsidRDefault="0066728F">
      <w:pPr>
        <w:pStyle w:val="BodyText"/>
        <w:keepNext/>
      </w:pPr>
      <w:r>
        <w:t xml:space="preserve">Unless the District has a satisfactory relationship for services with one </w:t>
      </w:r>
      <w:r w:rsidR="00A75E0E">
        <w:t xml:space="preserve">or </w:t>
      </w:r>
      <w:r>
        <w:t xml:space="preserve">more </w:t>
      </w:r>
      <w:r w:rsidR="00A75E0E">
        <w:t>firms</w:t>
      </w:r>
      <w:r>
        <w:t xml:space="preserve">, the </w:t>
      </w:r>
      <w:r w:rsidR="00A1256A">
        <w:t>criteria for evaluating</w:t>
      </w:r>
      <w:r>
        <w:t xml:space="preserve"> the firms submitting letters of interest </w:t>
      </w:r>
      <w:r w:rsidR="00E35050">
        <w:t xml:space="preserve">may include, but </w:t>
      </w:r>
      <w:r w:rsidR="00A1256A">
        <w:t>are</w:t>
      </w:r>
      <w:r w:rsidR="00C95B88">
        <w:t xml:space="preserve"> </w:t>
      </w:r>
      <w:r w:rsidR="00E35050">
        <w:t>not limited</w:t>
      </w:r>
      <w:r w:rsidR="00A75E0E">
        <w:t xml:space="preserve"> to:</w:t>
      </w:r>
    </w:p>
    <w:p w:rsidR="00C95B88" w:rsidRDefault="00C95B88" w:rsidP="00C95B88">
      <w:pPr>
        <w:pStyle w:val="SUBHEADING"/>
        <w:ind w:left="360"/>
      </w:pPr>
      <w:r w:rsidRPr="00087792">
        <w:rPr>
          <w:rStyle w:val="SUBHEADINGChar"/>
          <w:b/>
          <w:u w:val="none"/>
        </w:rPr>
        <w:t>Required Criteria for Consideration</w:t>
      </w:r>
      <w:r w:rsidRPr="00087792">
        <w:rPr>
          <w:u w:val="none"/>
        </w:rPr>
        <w:t xml:space="preserve"> </w:t>
      </w:r>
      <w:r w:rsidRPr="00C95B88">
        <w:rPr>
          <w:u w:val="none"/>
        </w:rPr>
        <w:t>(50 ILCS 510/5.)</w:t>
      </w:r>
    </w:p>
    <w:p w:rsidR="0066728F" w:rsidRDefault="0066728F" w:rsidP="00125629">
      <w:pPr>
        <w:pStyle w:val="List2"/>
      </w:pPr>
      <w:r>
        <w:t>Qualifications and ability of professional personnel</w:t>
      </w:r>
    </w:p>
    <w:p w:rsidR="00A75E0E" w:rsidRDefault="0066728F" w:rsidP="00125629">
      <w:pPr>
        <w:pStyle w:val="List2"/>
      </w:pPr>
      <w:r>
        <w:t>Past record and experience</w:t>
      </w:r>
    </w:p>
    <w:p w:rsidR="00A75E0E" w:rsidRDefault="0066728F" w:rsidP="00125629">
      <w:pPr>
        <w:pStyle w:val="List2"/>
      </w:pPr>
      <w:r>
        <w:t>Performance data</w:t>
      </w:r>
    </w:p>
    <w:p w:rsidR="00A75E0E" w:rsidRDefault="00A75E0E" w:rsidP="00125629">
      <w:pPr>
        <w:pStyle w:val="List2"/>
      </w:pPr>
      <w:r>
        <w:t>Acceptance of District</w:t>
      </w:r>
      <w:r w:rsidR="003D5E5C">
        <w:t>’</w:t>
      </w:r>
      <w:r w:rsidR="0066728F">
        <w:t>s time and b</w:t>
      </w:r>
      <w:r w:rsidR="00E35050">
        <w:t>udget requirement</w:t>
      </w:r>
      <w:r w:rsidR="00A14B9B">
        <w:t>s</w:t>
      </w:r>
    </w:p>
    <w:p w:rsidR="00A75E0E" w:rsidRDefault="00A75E0E" w:rsidP="00125629">
      <w:pPr>
        <w:pStyle w:val="List2"/>
      </w:pPr>
      <w:r>
        <w:t>Location of firm</w:t>
      </w:r>
      <w:r w:rsidR="003D5E5C">
        <w:t>’</w:t>
      </w:r>
      <w:r>
        <w:t>s administrative offi</w:t>
      </w:r>
      <w:r w:rsidR="0066728F">
        <w:t>ces</w:t>
      </w:r>
    </w:p>
    <w:p w:rsidR="0066728F" w:rsidRDefault="0066728F" w:rsidP="00125629">
      <w:pPr>
        <w:pStyle w:val="List2"/>
      </w:pPr>
      <w:r>
        <w:t>Workload</w:t>
      </w:r>
    </w:p>
    <w:p w:rsidR="00C95B88" w:rsidRPr="00087792" w:rsidRDefault="00C95B88" w:rsidP="00C95B88">
      <w:pPr>
        <w:pStyle w:val="SUBHEADING"/>
        <w:ind w:left="360"/>
        <w:rPr>
          <w:b/>
          <w:u w:val="none"/>
        </w:rPr>
      </w:pPr>
      <w:r w:rsidRPr="00087792">
        <w:rPr>
          <w:b/>
          <w:u w:val="none"/>
        </w:rPr>
        <w:t>Permissive Criteria for Consideration</w:t>
      </w:r>
    </w:p>
    <w:p w:rsidR="00A75E0E" w:rsidRDefault="00C36E81" w:rsidP="00125629">
      <w:pPr>
        <w:pStyle w:val="List2"/>
      </w:pPr>
      <w:r>
        <w:t>F</w:t>
      </w:r>
      <w:r w:rsidR="0066728F">
        <w:t>irm</w:t>
      </w:r>
      <w:r w:rsidR="003D5E5C">
        <w:t>’</w:t>
      </w:r>
      <w:r w:rsidR="0066728F">
        <w:t>s credit rating</w:t>
      </w:r>
    </w:p>
    <w:p w:rsidR="00A75E0E" w:rsidRDefault="00C36E81" w:rsidP="00125629">
      <w:pPr>
        <w:pStyle w:val="List2"/>
      </w:pPr>
      <w:r>
        <w:t>F</w:t>
      </w:r>
      <w:r w:rsidR="0066728F">
        <w:t>irm</w:t>
      </w:r>
      <w:r w:rsidR="003D5E5C">
        <w:t>’</w:t>
      </w:r>
      <w:r w:rsidR="0066728F">
        <w:t>s financial stability</w:t>
      </w:r>
    </w:p>
    <w:p w:rsidR="00A75E0E" w:rsidRDefault="00A75E0E" w:rsidP="00125629">
      <w:pPr>
        <w:pStyle w:val="List2"/>
      </w:pPr>
      <w:r>
        <w:t>Reputation</w:t>
      </w:r>
    </w:p>
    <w:p w:rsidR="00A75E0E" w:rsidRDefault="0066728F" w:rsidP="00125629">
      <w:pPr>
        <w:pStyle w:val="List2"/>
      </w:pPr>
      <w:r>
        <w:lastRenderedPageBreak/>
        <w:t>Technological resources</w:t>
      </w:r>
    </w:p>
    <w:p w:rsidR="00A75E0E" w:rsidRDefault="00A75E0E">
      <w:pPr>
        <w:pStyle w:val="LEGALREF"/>
      </w:pPr>
      <w:r>
        <w:t>LEGAL REF.:</w:t>
      </w:r>
      <w:r>
        <w:tab/>
        <w:t>40 U.S.C. §541.</w:t>
      </w:r>
    </w:p>
    <w:p w:rsidR="00A75E0E" w:rsidRDefault="00A75E0E">
      <w:pPr>
        <w:pStyle w:val="LEGALREFINDENT"/>
      </w:pPr>
      <w:r>
        <w:t>50 ILCS 510/.</w:t>
      </w:r>
    </w:p>
    <w:p w:rsidR="00A75E0E" w:rsidRDefault="00A75E0E">
      <w:pPr>
        <w:pStyle w:val="LEGALREFINDENT"/>
      </w:pPr>
      <w:proofErr w:type="gramStart"/>
      <w:r>
        <w:t>105 ILCS 5/10-20.21.</w:t>
      </w:r>
      <w:proofErr w:type="gramEnd"/>
    </w:p>
    <w:p w:rsidR="00BC219F" w:rsidRDefault="00BC219F" w:rsidP="00BC219F">
      <w:pPr>
        <w:pStyle w:val="LEGALREFINDENT"/>
        <w:ind w:left="360"/>
      </w:pPr>
      <w:proofErr w:type="gramStart"/>
      <w:r>
        <w:t>ADOPTED.:</w:t>
      </w:r>
      <w:proofErr w:type="gramEnd"/>
      <w:r>
        <w:tab/>
        <w:t xml:space="preserve">       March 8, 2018</w:t>
      </w:r>
    </w:p>
    <w:p w:rsidR="00A75E0E" w:rsidRDefault="00A75E0E">
      <w:pPr>
        <w:pStyle w:val="CROSSREF"/>
      </w:pPr>
      <w:bookmarkStart w:id="1" w:name="dated"/>
      <w:bookmarkEnd w:id="1"/>
    </w:p>
    <w:sectPr w:rsidR="00A75E0E">
      <w:footerReference w:type="default" r:id="rId9"/>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C6" w:rsidRDefault="00D47BC6">
      <w:r>
        <w:separator/>
      </w:r>
    </w:p>
  </w:endnote>
  <w:endnote w:type="continuationSeparator" w:id="0">
    <w:p w:rsidR="00D47BC6" w:rsidRDefault="00D4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E0E" w:rsidRDefault="00A75E0E">
    <w:pPr>
      <w:pStyle w:val="Footer"/>
      <w:tabs>
        <w:tab w:val="clear" w:pos="4320"/>
        <w:tab w:val="clear" w:pos="8640"/>
        <w:tab w:val="right" w:pos="9000"/>
      </w:tabs>
    </w:pPr>
  </w:p>
  <w:p w:rsidR="00A75E0E" w:rsidRDefault="00A75E0E">
    <w:pPr>
      <w:pStyle w:val="Footer"/>
      <w:tabs>
        <w:tab w:val="clear" w:pos="4320"/>
        <w:tab w:val="clear" w:pos="8640"/>
        <w:tab w:val="right" w:pos="9000"/>
      </w:tabs>
    </w:pPr>
    <w:r>
      <w:t>2:170-AP</w:t>
    </w:r>
    <w:r>
      <w:tab/>
      <w:t xml:space="preserve">Page </w:t>
    </w:r>
    <w:r>
      <w:fldChar w:fldCharType="begin"/>
    </w:r>
    <w:r>
      <w:instrText xml:space="preserve"> PAGE  \* MERGEFORMAT </w:instrText>
    </w:r>
    <w:r>
      <w:fldChar w:fldCharType="separate"/>
    </w:r>
    <w:r w:rsidR="00802BE7">
      <w:rPr>
        <w:noProof/>
      </w:rPr>
      <w:t>1</w:t>
    </w:r>
    <w:r>
      <w:fldChar w:fldCharType="end"/>
    </w:r>
    <w:r>
      <w:t xml:space="preserve"> of </w:t>
    </w:r>
    <w:r w:rsidR="00802BE7">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C6" w:rsidRDefault="00D47BC6">
      <w:r>
        <w:separator/>
      </w:r>
    </w:p>
    <w:p w:rsidR="00D47BC6" w:rsidRDefault="00D47BC6" w:rsidP="00A74BF4">
      <w:pPr>
        <w:pStyle w:val="FootnoteText"/>
        <w:ind w:firstLine="0"/>
        <w:jc w:val="left"/>
      </w:pPr>
      <w:r>
        <w:t>The footnotes should be removed before the material is used.</w:t>
      </w:r>
    </w:p>
  </w:footnote>
  <w:footnote w:type="continuationSeparator" w:id="0">
    <w:p w:rsidR="00D47BC6" w:rsidRDefault="00D47BC6">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7227260"/>
    <w:lvl w:ilvl="0">
      <w:start w:val="1"/>
      <w:numFmt w:val="decimal"/>
      <w:lvlText w:val="%1."/>
      <w:lvlJc w:val="left"/>
      <w:pPr>
        <w:tabs>
          <w:tab w:val="num" w:pos="720"/>
        </w:tabs>
        <w:ind w:left="720" w:hanging="360"/>
      </w:pPr>
    </w:lvl>
  </w:abstractNum>
  <w:abstractNum w:abstractNumId="1">
    <w:nsid w:val="FFFFFF81"/>
    <w:multiLevelType w:val="singleLevel"/>
    <w:tmpl w:val="B48CF66A"/>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D938D8DE"/>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BDCA8A3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DCA2B05C"/>
    <w:lvl w:ilvl="0">
      <w:start w:val="1"/>
      <w:numFmt w:val="decimal"/>
      <w:lvlText w:val="%1."/>
      <w:lvlJc w:val="left"/>
      <w:pPr>
        <w:tabs>
          <w:tab w:val="num" w:pos="360"/>
        </w:tabs>
        <w:ind w:left="360" w:hanging="360"/>
      </w:pPr>
    </w:lvl>
  </w:abstractNum>
  <w:abstractNum w:abstractNumId="5">
    <w:nsid w:val="FFFFFF89"/>
    <w:multiLevelType w:val="singleLevel"/>
    <w:tmpl w:val="766220E0"/>
    <w:lvl w:ilvl="0">
      <w:start w:val="1"/>
      <w:numFmt w:val="bullet"/>
      <w:lvlText w:val=""/>
      <w:lvlJc w:val="left"/>
      <w:pPr>
        <w:tabs>
          <w:tab w:val="num" w:pos="360"/>
        </w:tabs>
        <w:ind w:left="360" w:hanging="360"/>
      </w:pPr>
      <w:rPr>
        <w:rFonts w:ascii="Symbol" w:hAnsi="Symbol" w:hint="default"/>
      </w:rPr>
    </w:lvl>
  </w:abstractNum>
  <w:abstractNum w:abstractNumId="6">
    <w:nsid w:val="FFFFFFFE"/>
    <w:multiLevelType w:val="singleLevel"/>
    <w:tmpl w:val="62B08806"/>
    <w:lvl w:ilvl="0">
      <w:numFmt w:val="decimal"/>
      <w:lvlText w:val="*"/>
      <w:lvlJc w:val="left"/>
    </w:lvl>
  </w:abstractNum>
  <w:abstractNum w:abstractNumId="7">
    <w:nsid w:val="08612DD3"/>
    <w:multiLevelType w:val="singleLevel"/>
    <w:tmpl w:val="3E06F60C"/>
    <w:lvl w:ilvl="0">
      <w:start w:val="1"/>
      <w:numFmt w:val="decimal"/>
      <w:lvlText w:val="%1."/>
      <w:legacy w:legacy="1" w:legacySpace="0" w:legacyIndent="360"/>
      <w:lvlJc w:val="left"/>
      <w:pPr>
        <w:ind w:left="720" w:hanging="360"/>
      </w:pPr>
    </w:lvl>
  </w:abstractNum>
  <w:abstractNum w:abstractNumId="8">
    <w:nsid w:val="15C66FC0"/>
    <w:multiLevelType w:val="singleLevel"/>
    <w:tmpl w:val="5D68C1AA"/>
    <w:lvl w:ilvl="0">
      <w:start w:val="1"/>
      <w:numFmt w:val="decimal"/>
      <w:lvlText w:val="%1."/>
      <w:legacy w:legacy="1" w:legacySpace="0" w:legacyIndent="360"/>
      <w:lvlJc w:val="left"/>
      <w:pPr>
        <w:ind w:left="720" w:hanging="360"/>
      </w:pPr>
    </w:lvl>
  </w:abstractNum>
  <w:abstractNum w:abstractNumId="9">
    <w:nsid w:val="2206787E"/>
    <w:multiLevelType w:val="singleLevel"/>
    <w:tmpl w:val="8C2027E2"/>
    <w:lvl w:ilvl="0">
      <w:start w:val="5"/>
      <w:numFmt w:val="decimal"/>
      <w:lvlText w:val="%1."/>
      <w:legacy w:legacy="1" w:legacySpace="0" w:legacyIndent="360"/>
      <w:lvlJc w:val="left"/>
      <w:pPr>
        <w:ind w:left="720" w:hanging="360"/>
      </w:pPr>
    </w:lvl>
  </w:abstractNum>
  <w:abstractNum w:abstractNumId="10">
    <w:nsid w:val="24C2676A"/>
    <w:multiLevelType w:val="singleLevel"/>
    <w:tmpl w:val="3E06F60C"/>
    <w:lvl w:ilvl="0">
      <w:start w:val="1"/>
      <w:numFmt w:val="decimal"/>
      <w:lvlText w:val="%1."/>
      <w:legacy w:legacy="1" w:legacySpace="0" w:legacyIndent="360"/>
      <w:lvlJc w:val="left"/>
      <w:pPr>
        <w:ind w:left="720" w:hanging="360"/>
      </w:pPr>
    </w:lvl>
  </w:abstractNum>
  <w:abstractNum w:abstractNumId="11">
    <w:nsid w:val="258B063F"/>
    <w:multiLevelType w:val="singleLevel"/>
    <w:tmpl w:val="5D68C1AA"/>
    <w:lvl w:ilvl="0">
      <w:start w:val="1"/>
      <w:numFmt w:val="decimal"/>
      <w:lvlText w:val="%1."/>
      <w:legacy w:legacy="1" w:legacySpace="0" w:legacyIndent="360"/>
      <w:lvlJc w:val="left"/>
      <w:pPr>
        <w:ind w:left="720" w:hanging="360"/>
      </w:pPr>
    </w:lvl>
  </w:abstractNum>
  <w:abstractNum w:abstractNumId="12">
    <w:nsid w:val="2C626E31"/>
    <w:multiLevelType w:val="singleLevel"/>
    <w:tmpl w:val="5D68C1AA"/>
    <w:lvl w:ilvl="0">
      <w:start w:val="1"/>
      <w:numFmt w:val="decimal"/>
      <w:lvlText w:val="%1."/>
      <w:legacy w:legacy="1" w:legacySpace="0" w:legacyIndent="360"/>
      <w:lvlJc w:val="left"/>
      <w:pPr>
        <w:ind w:left="720" w:hanging="360"/>
      </w:pPr>
    </w:lvl>
  </w:abstractNum>
  <w:abstractNum w:abstractNumId="13">
    <w:nsid w:val="2ED02396"/>
    <w:multiLevelType w:val="singleLevel"/>
    <w:tmpl w:val="3E06F60C"/>
    <w:lvl w:ilvl="0">
      <w:start w:val="1"/>
      <w:numFmt w:val="decimal"/>
      <w:lvlText w:val="%1."/>
      <w:legacy w:legacy="1" w:legacySpace="0" w:legacyIndent="360"/>
      <w:lvlJc w:val="left"/>
      <w:pPr>
        <w:ind w:left="720" w:hanging="360"/>
      </w:pPr>
    </w:lvl>
  </w:abstractNum>
  <w:abstractNum w:abstractNumId="14">
    <w:nsid w:val="2EEA1304"/>
    <w:multiLevelType w:val="singleLevel"/>
    <w:tmpl w:val="5D68C1AA"/>
    <w:lvl w:ilvl="0">
      <w:start w:val="1"/>
      <w:numFmt w:val="decimal"/>
      <w:lvlText w:val="%1."/>
      <w:legacy w:legacy="1" w:legacySpace="0" w:legacyIndent="360"/>
      <w:lvlJc w:val="left"/>
      <w:pPr>
        <w:ind w:left="720" w:hanging="360"/>
      </w:pPr>
    </w:lvl>
  </w:abstractNum>
  <w:abstractNum w:abstractNumId="15">
    <w:nsid w:val="34EA30C8"/>
    <w:multiLevelType w:val="singleLevel"/>
    <w:tmpl w:val="5D68C1AA"/>
    <w:lvl w:ilvl="0">
      <w:start w:val="1"/>
      <w:numFmt w:val="decimal"/>
      <w:lvlText w:val="%1."/>
      <w:legacy w:legacy="1" w:legacySpace="0" w:legacyIndent="360"/>
      <w:lvlJc w:val="left"/>
      <w:pPr>
        <w:ind w:left="720" w:hanging="360"/>
      </w:pPr>
    </w:lvl>
  </w:abstractNum>
  <w:abstractNum w:abstractNumId="16">
    <w:nsid w:val="3525028F"/>
    <w:multiLevelType w:val="singleLevel"/>
    <w:tmpl w:val="5D68C1AA"/>
    <w:lvl w:ilvl="0">
      <w:start w:val="1"/>
      <w:numFmt w:val="decimal"/>
      <w:lvlText w:val="%1."/>
      <w:legacy w:legacy="1" w:legacySpace="0" w:legacyIndent="360"/>
      <w:lvlJc w:val="left"/>
      <w:pPr>
        <w:ind w:left="720" w:hanging="360"/>
      </w:pPr>
    </w:lvl>
  </w:abstractNum>
  <w:abstractNum w:abstractNumId="17">
    <w:nsid w:val="359C4E15"/>
    <w:multiLevelType w:val="singleLevel"/>
    <w:tmpl w:val="5D68C1AA"/>
    <w:lvl w:ilvl="0">
      <w:start w:val="1"/>
      <w:numFmt w:val="decimal"/>
      <w:lvlText w:val="%1."/>
      <w:legacy w:legacy="1" w:legacySpace="0" w:legacyIndent="360"/>
      <w:lvlJc w:val="left"/>
      <w:pPr>
        <w:ind w:left="720" w:hanging="360"/>
      </w:pPr>
    </w:lvl>
  </w:abstractNum>
  <w:abstractNum w:abstractNumId="18">
    <w:nsid w:val="379766DF"/>
    <w:multiLevelType w:val="singleLevel"/>
    <w:tmpl w:val="5D68C1AA"/>
    <w:lvl w:ilvl="0">
      <w:start w:val="1"/>
      <w:numFmt w:val="decimal"/>
      <w:lvlText w:val="%1."/>
      <w:legacy w:legacy="1" w:legacySpace="0" w:legacyIndent="360"/>
      <w:lvlJc w:val="left"/>
      <w:pPr>
        <w:ind w:left="720" w:hanging="360"/>
      </w:pPr>
    </w:lvl>
  </w:abstractNum>
  <w:abstractNum w:abstractNumId="19">
    <w:nsid w:val="3A9411A3"/>
    <w:multiLevelType w:val="singleLevel"/>
    <w:tmpl w:val="86D4F486"/>
    <w:lvl w:ilvl="0">
      <w:start w:val="4"/>
      <w:numFmt w:val="decimal"/>
      <w:lvlText w:val="%1."/>
      <w:legacy w:legacy="1" w:legacySpace="0" w:legacyIndent="360"/>
      <w:lvlJc w:val="left"/>
      <w:pPr>
        <w:ind w:left="720" w:hanging="360"/>
      </w:pPr>
    </w:lvl>
  </w:abstractNum>
  <w:abstractNum w:abstractNumId="20">
    <w:nsid w:val="3BE3226C"/>
    <w:multiLevelType w:val="singleLevel"/>
    <w:tmpl w:val="6922B35E"/>
    <w:lvl w:ilvl="0">
      <w:start w:val="2"/>
      <w:numFmt w:val="decimal"/>
      <w:lvlText w:val="%1."/>
      <w:legacy w:legacy="1" w:legacySpace="0" w:legacyIndent="360"/>
      <w:lvlJc w:val="left"/>
      <w:pPr>
        <w:ind w:left="720" w:hanging="360"/>
      </w:pPr>
    </w:lvl>
  </w:abstractNum>
  <w:abstractNum w:abstractNumId="21">
    <w:nsid w:val="3ED47A62"/>
    <w:multiLevelType w:val="singleLevel"/>
    <w:tmpl w:val="5D68C1AA"/>
    <w:lvl w:ilvl="0">
      <w:start w:val="1"/>
      <w:numFmt w:val="decimal"/>
      <w:lvlText w:val="%1."/>
      <w:legacy w:legacy="1" w:legacySpace="0" w:legacyIndent="360"/>
      <w:lvlJc w:val="left"/>
      <w:pPr>
        <w:ind w:left="720" w:hanging="360"/>
      </w:pPr>
    </w:lvl>
  </w:abstractNum>
  <w:abstractNum w:abstractNumId="22">
    <w:nsid w:val="46F7404A"/>
    <w:multiLevelType w:val="singleLevel"/>
    <w:tmpl w:val="5D68C1AA"/>
    <w:lvl w:ilvl="0">
      <w:start w:val="1"/>
      <w:numFmt w:val="decimal"/>
      <w:lvlText w:val="%1."/>
      <w:legacy w:legacy="1" w:legacySpace="0" w:legacyIndent="360"/>
      <w:lvlJc w:val="left"/>
      <w:pPr>
        <w:ind w:left="1080" w:hanging="360"/>
      </w:pPr>
    </w:lvl>
  </w:abstractNum>
  <w:abstractNum w:abstractNumId="23">
    <w:nsid w:val="4A822493"/>
    <w:multiLevelType w:val="singleLevel"/>
    <w:tmpl w:val="5D68C1AA"/>
    <w:lvl w:ilvl="0">
      <w:start w:val="1"/>
      <w:numFmt w:val="decimal"/>
      <w:lvlText w:val="%1."/>
      <w:legacy w:legacy="1" w:legacySpace="0" w:legacyIndent="360"/>
      <w:lvlJc w:val="left"/>
      <w:pPr>
        <w:ind w:left="720" w:hanging="360"/>
      </w:pPr>
    </w:lvl>
  </w:abstractNum>
  <w:abstractNum w:abstractNumId="24">
    <w:nsid w:val="4F15178A"/>
    <w:multiLevelType w:val="singleLevel"/>
    <w:tmpl w:val="8FBCC81C"/>
    <w:lvl w:ilvl="0">
      <w:start w:val="3"/>
      <w:numFmt w:val="decimal"/>
      <w:lvlText w:val="%1."/>
      <w:legacy w:legacy="1" w:legacySpace="0" w:legacyIndent="360"/>
      <w:lvlJc w:val="left"/>
      <w:pPr>
        <w:ind w:left="720" w:hanging="360"/>
      </w:pPr>
    </w:lvl>
  </w:abstractNum>
  <w:abstractNum w:abstractNumId="25">
    <w:nsid w:val="559D2FF9"/>
    <w:multiLevelType w:val="singleLevel"/>
    <w:tmpl w:val="5D68C1AA"/>
    <w:lvl w:ilvl="0">
      <w:start w:val="1"/>
      <w:numFmt w:val="decimal"/>
      <w:lvlText w:val="%1."/>
      <w:legacy w:legacy="1" w:legacySpace="0" w:legacyIndent="360"/>
      <w:lvlJc w:val="left"/>
      <w:pPr>
        <w:ind w:left="720" w:hanging="360"/>
      </w:pPr>
    </w:lvl>
  </w:abstractNum>
  <w:abstractNum w:abstractNumId="26">
    <w:nsid w:val="5B657F45"/>
    <w:multiLevelType w:val="singleLevel"/>
    <w:tmpl w:val="5D68C1AA"/>
    <w:lvl w:ilvl="0">
      <w:start w:val="1"/>
      <w:numFmt w:val="decimal"/>
      <w:lvlText w:val="%1."/>
      <w:legacy w:legacy="1" w:legacySpace="0" w:legacyIndent="360"/>
      <w:lvlJc w:val="left"/>
      <w:pPr>
        <w:ind w:left="720" w:hanging="360"/>
      </w:pPr>
    </w:lvl>
  </w:abstractNum>
  <w:abstractNum w:abstractNumId="27">
    <w:nsid w:val="5C1B544E"/>
    <w:multiLevelType w:val="singleLevel"/>
    <w:tmpl w:val="5D68C1AA"/>
    <w:lvl w:ilvl="0">
      <w:start w:val="1"/>
      <w:numFmt w:val="decimal"/>
      <w:lvlText w:val="%1."/>
      <w:legacy w:legacy="1" w:legacySpace="0" w:legacyIndent="360"/>
      <w:lvlJc w:val="left"/>
      <w:pPr>
        <w:ind w:left="720" w:hanging="360"/>
      </w:pPr>
    </w:lvl>
  </w:abstractNum>
  <w:abstractNum w:abstractNumId="28">
    <w:nsid w:val="5EFD5E18"/>
    <w:multiLevelType w:val="singleLevel"/>
    <w:tmpl w:val="5D68C1AA"/>
    <w:lvl w:ilvl="0">
      <w:start w:val="1"/>
      <w:numFmt w:val="decimal"/>
      <w:lvlText w:val="%1."/>
      <w:legacy w:legacy="1" w:legacySpace="0" w:legacyIndent="360"/>
      <w:lvlJc w:val="left"/>
      <w:pPr>
        <w:ind w:left="720" w:hanging="360"/>
      </w:pPr>
    </w:lvl>
  </w:abstractNum>
  <w:abstractNum w:abstractNumId="29">
    <w:nsid w:val="656A6CDF"/>
    <w:multiLevelType w:val="singleLevel"/>
    <w:tmpl w:val="5D68C1AA"/>
    <w:lvl w:ilvl="0">
      <w:start w:val="1"/>
      <w:numFmt w:val="decimal"/>
      <w:lvlText w:val="%1."/>
      <w:legacy w:legacy="1" w:legacySpace="0" w:legacyIndent="360"/>
      <w:lvlJc w:val="left"/>
      <w:pPr>
        <w:ind w:left="720" w:hanging="360"/>
      </w:pPr>
    </w:lvl>
  </w:abstractNum>
  <w:abstractNum w:abstractNumId="30">
    <w:nsid w:val="67B01E43"/>
    <w:multiLevelType w:val="hybridMultilevel"/>
    <w:tmpl w:val="4DE268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17"/>
  </w:num>
  <w:num w:numId="8">
    <w:abstractNumId w:val="8"/>
  </w:num>
  <w:num w:numId="9">
    <w:abstractNumId w:val="11"/>
  </w:num>
  <w:num w:numId="10">
    <w:abstractNumId w:val="29"/>
  </w:num>
  <w:num w:numId="11">
    <w:abstractNumId w:val="23"/>
  </w:num>
  <w:num w:numId="12">
    <w:abstractNumId w:val="25"/>
  </w:num>
  <w:num w:numId="13">
    <w:abstractNumId w:val="6"/>
    <w:lvlOverride w:ilvl="0">
      <w:lvl w:ilvl="0">
        <w:start w:val="1"/>
        <w:numFmt w:val="bullet"/>
        <w:lvlText w:val=""/>
        <w:legacy w:legacy="1" w:legacySpace="0" w:legacyIndent="360"/>
        <w:lvlJc w:val="left"/>
        <w:pPr>
          <w:ind w:left="720" w:hanging="360"/>
        </w:pPr>
        <w:rPr>
          <w:rFonts w:ascii="Symbol" w:hAnsi="Symbol" w:hint="default"/>
        </w:rPr>
      </w:lvl>
    </w:lvlOverride>
  </w:num>
  <w:num w:numId="14">
    <w:abstractNumId w:val="26"/>
  </w:num>
  <w:num w:numId="15">
    <w:abstractNumId w:val="16"/>
  </w:num>
  <w:num w:numId="16">
    <w:abstractNumId w:val="21"/>
  </w:num>
  <w:num w:numId="17">
    <w:abstractNumId w:val="18"/>
  </w:num>
  <w:num w:numId="18">
    <w:abstractNumId w:val="12"/>
  </w:num>
  <w:num w:numId="19">
    <w:abstractNumId w:val="15"/>
  </w:num>
  <w:num w:numId="20">
    <w:abstractNumId w:val="28"/>
  </w:num>
  <w:num w:numId="21">
    <w:abstractNumId w:val="22"/>
  </w:num>
  <w:num w:numId="22">
    <w:abstractNumId w:val="27"/>
  </w:num>
  <w:num w:numId="23">
    <w:abstractNumId w:val="20"/>
  </w:num>
  <w:num w:numId="24">
    <w:abstractNumId w:val="24"/>
  </w:num>
  <w:num w:numId="25">
    <w:abstractNumId w:val="19"/>
  </w:num>
  <w:num w:numId="26">
    <w:abstractNumId w:val="9"/>
  </w:num>
  <w:num w:numId="27">
    <w:abstractNumId w:val="14"/>
  </w:num>
  <w:num w:numId="28">
    <w:abstractNumId w:val="10"/>
  </w:num>
  <w:num w:numId="29">
    <w:abstractNumId w:val="30"/>
  </w:num>
  <w:num w:numId="30">
    <w:abstractNumId w:val="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6F"/>
    <w:rsid w:val="0004333D"/>
    <w:rsid w:val="00074E8F"/>
    <w:rsid w:val="00087792"/>
    <w:rsid w:val="000F3D6F"/>
    <w:rsid w:val="00125629"/>
    <w:rsid w:val="001503F6"/>
    <w:rsid w:val="00162F10"/>
    <w:rsid w:val="001B569B"/>
    <w:rsid w:val="001B6973"/>
    <w:rsid w:val="001F2452"/>
    <w:rsid w:val="00231C56"/>
    <w:rsid w:val="002632D9"/>
    <w:rsid w:val="002712C3"/>
    <w:rsid w:val="002A4AA9"/>
    <w:rsid w:val="002D42A5"/>
    <w:rsid w:val="0030063C"/>
    <w:rsid w:val="00336855"/>
    <w:rsid w:val="00366492"/>
    <w:rsid w:val="003735F4"/>
    <w:rsid w:val="00384E98"/>
    <w:rsid w:val="00385ACB"/>
    <w:rsid w:val="003B6678"/>
    <w:rsid w:val="003C4C1C"/>
    <w:rsid w:val="003D5E5C"/>
    <w:rsid w:val="00404A31"/>
    <w:rsid w:val="00425CA2"/>
    <w:rsid w:val="00432B57"/>
    <w:rsid w:val="00435947"/>
    <w:rsid w:val="00447B3C"/>
    <w:rsid w:val="00455AB8"/>
    <w:rsid w:val="004A2C1B"/>
    <w:rsid w:val="004B344F"/>
    <w:rsid w:val="004D2814"/>
    <w:rsid w:val="004D3408"/>
    <w:rsid w:val="0051289F"/>
    <w:rsid w:val="0057387A"/>
    <w:rsid w:val="00582898"/>
    <w:rsid w:val="0058494A"/>
    <w:rsid w:val="00587ED4"/>
    <w:rsid w:val="005918C1"/>
    <w:rsid w:val="005C1CD8"/>
    <w:rsid w:val="005C4871"/>
    <w:rsid w:val="005D6F15"/>
    <w:rsid w:val="005E259F"/>
    <w:rsid w:val="00645D6E"/>
    <w:rsid w:val="0066728F"/>
    <w:rsid w:val="006A6981"/>
    <w:rsid w:val="0073791E"/>
    <w:rsid w:val="007633CF"/>
    <w:rsid w:val="00777492"/>
    <w:rsid w:val="00781332"/>
    <w:rsid w:val="00802BE7"/>
    <w:rsid w:val="00810066"/>
    <w:rsid w:val="008105D2"/>
    <w:rsid w:val="008162D7"/>
    <w:rsid w:val="00831A58"/>
    <w:rsid w:val="00842366"/>
    <w:rsid w:val="008F0FF3"/>
    <w:rsid w:val="00922907"/>
    <w:rsid w:val="00963034"/>
    <w:rsid w:val="009B5070"/>
    <w:rsid w:val="009C032D"/>
    <w:rsid w:val="009D24C1"/>
    <w:rsid w:val="00A05A51"/>
    <w:rsid w:val="00A1256A"/>
    <w:rsid w:val="00A14B9B"/>
    <w:rsid w:val="00A7268E"/>
    <w:rsid w:val="00A74BF4"/>
    <w:rsid w:val="00A75E0E"/>
    <w:rsid w:val="00A85ACF"/>
    <w:rsid w:val="00AA6FDD"/>
    <w:rsid w:val="00AB648B"/>
    <w:rsid w:val="00B355A8"/>
    <w:rsid w:val="00B43783"/>
    <w:rsid w:val="00B502A8"/>
    <w:rsid w:val="00B51E7F"/>
    <w:rsid w:val="00B556CE"/>
    <w:rsid w:val="00B70143"/>
    <w:rsid w:val="00BA08DA"/>
    <w:rsid w:val="00BA63DD"/>
    <w:rsid w:val="00BB58D0"/>
    <w:rsid w:val="00BC219F"/>
    <w:rsid w:val="00BD7146"/>
    <w:rsid w:val="00BD7802"/>
    <w:rsid w:val="00BF7F5C"/>
    <w:rsid w:val="00C36E81"/>
    <w:rsid w:val="00C74171"/>
    <w:rsid w:val="00C80D0C"/>
    <w:rsid w:val="00C95B88"/>
    <w:rsid w:val="00CC4BB0"/>
    <w:rsid w:val="00CF2931"/>
    <w:rsid w:val="00CF6CD9"/>
    <w:rsid w:val="00D07C7D"/>
    <w:rsid w:val="00D26CFA"/>
    <w:rsid w:val="00D47BC6"/>
    <w:rsid w:val="00D85B56"/>
    <w:rsid w:val="00DB223E"/>
    <w:rsid w:val="00DC726E"/>
    <w:rsid w:val="00DD4A7F"/>
    <w:rsid w:val="00DD651F"/>
    <w:rsid w:val="00E01A2D"/>
    <w:rsid w:val="00E35050"/>
    <w:rsid w:val="00E370E0"/>
    <w:rsid w:val="00F23C3B"/>
    <w:rsid w:val="00F515A2"/>
    <w:rsid w:val="00F56CC4"/>
    <w:rsid w:val="00F65DA0"/>
    <w:rsid w:val="00F908A5"/>
    <w:rsid w:val="00FB2EC9"/>
    <w:rsid w:val="00FE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2BE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F515A2"/>
    <w:pPr>
      <w:keepNext/>
      <w:spacing w:after="120"/>
      <w:jc w:val="center"/>
      <w:outlineLvl w:val="0"/>
    </w:pPr>
    <w:rPr>
      <w:rFonts w:ascii="Arial" w:hAnsi="Arial"/>
      <w:b/>
      <w:sz w:val="28"/>
      <w:u w:val="single"/>
    </w:rPr>
  </w:style>
  <w:style w:type="paragraph" w:styleId="Heading2">
    <w:name w:val="heading 2"/>
    <w:basedOn w:val="Normal"/>
    <w:next w:val="BodyText"/>
    <w:qFormat/>
    <w:rsid w:val="00F515A2"/>
    <w:pPr>
      <w:keepNext/>
      <w:spacing w:before="120" w:after="120"/>
      <w:outlineLvl w:val="1"/>
    </w:pPr>
    <w:rPr>
      <w:rFonts w:ascii="Arial" w:hAnsi="Arial"/>
      <w:b/>
      <w:u w:val="single"/>
    </w:rPr>
  </w:style>
  <w:style w:type="paragraph" w:styleId="Heading3">
    <w:name w:val="heading 3"/>
    <w:basedOn w:val="Normal"/>
    <w:next w:val="BodyText"/>
    <w:qFormat/>
    <w:rsid w:val="00F515A2"/>
    <w:pPr>
      <w:keepNext/>
      <w:spacing w:before="120" w:after="120"/>
      <w:outlineLvl w:val="2"/>
    </w:pPr>
    <w:rPr>
      <w:rFonts w:ascii="Arial" w:hAnsi="Arial"/>
      <w:b/>
      <w:u w:val="single"/>
    </w:rPr>
  </w:style>
  <w:style w:type="paragraph" w:styleId="Heading4">
    <w:name w:val="heading 4"/>
    <w:basedOn w:val="Normal"/>
    <w:next w:val="Normal"/>
    <w:qFormat/>
    <w:rsid w:val="00F515A2"/>
    <w:pPr>
      <w:keepNext/>
      <w:spacing w:before="240" w:after="60"/>
      <w:outlineLvl w:val="3"/>
    </w:pPr>
    <w:rPr>
      <w:b/>
      <w:i/>
    </w:rPr>
  </w:style>
  <w:style w:type="paragraph" w:styleId="Heading5">
    <w:name w:val="heading 5"/>
    <w:basedOn w:val="Normal"/>
    <w:next w:val="Normal"/>
    <w:qFormat/>
    <w:rsid w:val="00F515A2"/>
    <w:pPr>
      <w:spacing w:before="240" w:after="60"/>
      <w:outlineLvl w:val="4"/>
    </w:pPr>
    <w:rPr>
      <w:rFonts w:ascii="Arial" w:hAnsi="Arial"/>
    </w:rPr>
  </w:style>
  <w:style w:type="paragraph" w:styleId="Heading6">
    <w:name w:val="heading 6"/>
    <w:basedOn w:val="Normal"/>
    <w:next w:val="Normal"/>
    <w:qFormat/>
    <w:rsid w:val="00F515A2"/>
    <w:pPr>
      <w:spacing w:before="240" w:after="60"/>
      <w:outlineLvl w:val="5"/>
    </w:pPr>
    <w:rPr>
      <w:rFonts w:ascii="Arial" w:hAnsi="Arial"/>
      <w:i/>
    </w:rPr>
  </w:style>
  <w:style w:type="paragraph" w:styleId="Heading7">
    <w:name w:val="heading 7"/>
    <w:basedOn w:val="Normal"/>
    <w:next w:val="Normal"/>
    <w:qFormat/>
    <w:rsid w:val="00F515A2"/>
    <w:pPr>
      <w:spacing w:before="240" w:after="60"/>
      <w:outlineLvl w:val="6"/>
    </w:pPr>
    <w:rPr>
      <w:rFonts w:ascii="Arial" w:hAnsi="Arial"/>
    </w:rPr>
  </w:style>
  <w:style w:type="paragraph" w:styleId="Heading8">
    <w:name w:val="heading 8"/>
    <w:basedOn w:val="Normal"/>
    <w:next w:val="Normal"/>
    <w:qFormat/>
    <w:rsid w:val="00F515A2"/>
    <w:pPr>
      <w:spacing w:before="240" w:after="60"/>
      <w:outlineLvl w:val="7"/>
    </w:pPr>
    <w:rPr>
      <w:rFonts w:ascii="Arial" w:hAnsi="Arial"/>
      <w:i/>
    </w:rPr>
  </w:style>
  <w:style w:type="paragraph" w:styleId="Heading9">
    <w:name w:val="heading 9"/>
    <w:basedOn w:val="Normal"/>
    <w:next w:val="Normal"/>
    <w:qFormat/>
    <w:rsid w:val="00F515A2"/>
    <w:pPr>
      <w:spacing w:before="240" w:after="60"/>
      <w:outlineLvl w:val="8"/>
    </w:pPr>
    <w:rPr>
      <w:rFonts w:ascii="Arial" w:hAnsi="Arial"/>
      <w:i/>
      <w:sz w:val="18"/>
    </w:rPr>
  </w:style>
  <w:style w:type="character" w:default="1" w:styleId="DefaultParagraphFont">
    <w:name w:val="Default Paragraph Font"/>
    <w:uiPriority w:val="1"/>
    <w:semiHidden/>
    <w:unhideWhenUsed/>
    <w:rsid w:val="00802B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2BE7"/>
  </w:style>
  <w:style w:type="paragraph" w:styleId="BodyText">
    <w:name w:val="Body Text"/>
    <w:basedOn w:val="Normal"/>
    <w:rsid w:val="00F515A2"/>
    <w:pPr>
      <w:spacing w:before="60" w:after="60"/>
      <w:jc w:val="both"/>
    </w:pPr>
  </w:style>
  <w:style w:type="paragraph" w:customStyle="1" w:styleId="LEGALREF">
    <w:name w:val="LEGAL REF"/>
    <w:basedOn w:val="Normal"/>
    <w:rsid w:val="00F515A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F515A2"/>
    <w:pPr>
      <w:tabs>
        <w:tab w:val="clear" w:pos="1800"/>
      </w:tabs>
      <w:spacing w:before="0"/>
      <w:ind w:hanging="360"/>
    </w:pPr>
  </w:style>
  <w:style w:type="paragraph" w:customStyle="1" w:styleId="CROSSREF">
    <w:name w:val="CROSS REF"/>
    <w:basedOn w:val="Normal"/>
    <w:rsid w:val="00F515A2"/>
    <w:pPr>
      <w:keepNext/>
      <w:keepLines/>
      <w:tabs>
        <w:tab w:val="left" w:pos="1800"/>
      </w:tabs>
      <w:spacing w:before="240"/>
      <w:ind w:left="1800" w:hanging="1800"/>
    </w:pPr>
  </w:style>
  <w:style w:type="paragraph" w:styleId="BodyTextIndent">
    <w:name w:val="Body Text Indent"/>
    <w:aliases w:val="Body Text double Indent"/>
    <w:basedOn w:val="Normal"/>
    <w:rsid w:val="00F515A2"/>
    <w:pPr>
      <w:spacing w:before="60" w:after="60"/>
      <w:ind w:left="360"/>
      <w:jc w:val="both"/>
    </w:pPr>
  </w:style>
  <w:style w:type="paragraph" w:customStyle="1" w:styleId="BULLET">
    <w:name w:val="BULLET"/>
    <w:basedOn w:val="Normal"/>
    <w:rsid w:val="00F515A2"/>
    <w:pPr>
      <w:ind w:left="1080" w:hanging="360"/>
      <w:jc w:val="both"/>
    </w:pPr>
  </w:style>
  <w:style w:type="paragraph" w:customStyle="1" w:styleId="FootnoteBullet">
    <w:name w:val="Footnote Bullet"/>
    <w:basedOn w:val="FootnoteText"/>
    <w:rsid w:val="00F515A2"/>
    <w:pPr>
      <w:ind w:left="994" w:hanging="274"/>
    </w:pPr>
  </w:style>
  <w:style w:type="paragraph" w:styleId="FootnoteText">
    <w:name w:val="footnote text"/>
    <w:basedOn w:val="Normal"/>
    <w:link w:val="FootnoteTextChar"/>
    <w:semiHidden/>
    <w:rsid w:val="00F515A2"/>
    <w:pPr>
      <w:keepLines/>
      <w:ind w:firstLine="360"/>
      <w:jc w:val="both"/>
    </w:pPr>
    <w:rPr>
      <w:sz w:val="18"/>
    </w:rPr>
  </w:style>
  <w:style w:type="paragraph" w:customStyle="1" w:styleId="FootnoteIndent">
    <w:name w:val="Footnote Indent"/>
    <w:basedOn w:val="FootnoteText"/>
    <w:rsid w:val="00F515A2"/>
    <w:pPr>
      <w:ind w:left="720" w:right="720"/>
    </w:pPr>
  </w:style>
  <w:style w:type="paragraph" w:customStyle="1" w:styleId="FootnoteNumberedIndent">
    <w:name w:val="Footnote Numbered Indent"/>
    <w:basedOn w:val="FootnoteText"/>
    <w:rsid w:val="00F515A2"/>
    <w:pPr>
      <w:ind w:left="1080" w:hanging="360"/>
    </w:pPr>
  </w:style>
  <w:style w:type="paragraph" w:customStyle="1" w:styleId="FootnoteQuote">
    <w:name w:val="Footnote Quote"/>
    <w:basedOn w:val="FootnoteText"/>
    <w:rsid w:val="00F515A2"/>
    <w:pPr>
      <w:ind w:left="1080" w:right="1080" w:firstLine="0"/>
    </w:pPr>
  </w:style>
  <w:style w:type="character" w:styleId="FootnoteReference">
    <w:name w:val="footnote reference"/>
    <w:semiHidden/>
    <w:rsid w:val="00F515A2"/>
    <w:rPr>
      <w:b/>
      <w:position w:val="2"/>
      <w:sz w:val="18"/>
    </w:rPr>
  </w:style>
  <w:style w:type="character" w:customStyle="1" w:styleId="HIDDEN">
    <w:name w:val="HIDDEN"/>
    <w:rsid w:val="00F515A2"/>
    <w:rPr>
      <w:vanish/>
      <w:vertAlign w:val="baseline"/>
    </w:rPr>
  </w:style>
  <w:style w:type="paragraph" w:styleId="List">
    <w:name w:val="List"/>
    <w:basedOn w:val="Normal"/>
    <w:rsid w:val="00F515A2"/>
    <w:pPr>
      <w:ind w:left="360" w:hanging="360"/>
      <w:jc w:val="both"/>
    </w:pPr>
  </w:style>
  <w:style w:type="paragraph" w:styleId="List2">
    <w:name w:val="List 2"/>
    <w:basedOn w:val="Normal"/>
    <w:rsid w:val="00F515A2"/>
    <w:pPr>
      <w:ind w:left="720" w:hanging="360"/>
      <w:jc w:val="both"/>
    </w:pPr>
  </w:style>
  <w:style w:type="paragraph" w:customStyle="1" w:styleId="LISTALPHADOUBLE">
    <w:name w:val="LIST ALPHA DOUBLE"/>
    <w:basedOn w:val="Normal"/>
    <w:next w:val="Normal"/>
    <w:rsid w:val="00F515A2"/>
    <w:pPr>
      <w:spacing w:before="60" w:after="60"/>
      <w:ind w:left="360" w:hanging="360"/>
      <w:jc w:val="both"/>
    </w:pPr>
  </w:style>
  <w:style w:type="paragraph" w:customStyle="1" w:styleId="ListAlphaLower">
    <w:name w:val="List Alpha Lower"/>
    <w:basedOn w:val="Normal"/>
    <w:rsid w:val="00F515A2"/>
    <w:pPr>
      <w:ind w:left="1080" w:hanging="360"/>
      <w:jc w:val="both"/>
    </w:pPr>
  </w:style>
  <w:style w:type="paragraph" w:styleId="ListBullet">
    <w:name w:val="List Bullet"/>
    <w:basedOn w:val="Normal"/>
    <w:rsid w:val="00F515A2"/>
    <w:pPr>
      <w:ind w:left="360" w:hanging="360"/>
      <w:jc w:val="both"/>
    </w:pPr>
  </w:style>
  <w:style w:type="paragraph" w:styleId="ListBullet2">
    <w:name w:val="List Bullet 2"/>
    <w:basedOn w:val="Normal"/>
    <w:rsid w:val="00F515A2"/>
    <w:pPr>
      <w:ind w:left="720" w:hanging="360"/>
      <w:jc w:val="both"/>
    </w:pPr>
  </w:style>
  <w:style w:type="paragraph" w:styleId="ListBullet3">
    <w:name w:val="List Bullet 3"/>
    <w:basedOn w:val="Normal"/>
    <w:rsid w:val="00F515A2"/>
    <w:pPr>
      <w:ind w:left="1080" w:hanging="360"/>
      <w:jc w:val="both"/>
    </w:pPr>
  </w:style>
  <w:style w:type="paragraph" w:styleId="ListBullet4">
    <w:name w:val="List Bullet 4"/>
    <w:basedOn w:val="Normal"/>
    <w:rsid w:val="00F515A2"/>
    <w:pPr>
      <w:ind w:left="1440" w:hanging="360"/>
      <w:jc w:val="both"/>
    </w:pPr>
  </w:style>
  <w:style w:type="paragraph" w:styleId="ListNumber">
    <w:name w:val="List Number"/>
    <w:basedOn w:val="Normal"/>
    <w:rsid w:val="00F515A2"/>
    <w:pPr>
      <w:ind w:left="360" w:hanging="360"/>
      <w:jc w:val="both"/>
    </w:pPr>
  </w:style>
  <w:style w:type="paragraph" w:styleId="ListNumber2">
    <w:name w:val="List Number 2"/>
    <w:basedOn w:val="Normal"/>
    <w:rsid w:val="00F515A2"/>
    <w:pPr>
      <w:ind w:left="720" w:hanging="360"/>
      <w:jc w:val="both"/>
    </w:pPr>
  </w:style>
  <w:style w:type="paragraph" w:customStyle="1" w:styleId="LISTNUMBERDOUBLE">
    <w:name w:val="LIST NUMBER DOUBLE"/>
    <w:basedOn w:val="ListNumber2"/>
    <w:rsid w:val="00F515A2"/>
    <w:pPr>
      <w:spacing w:before="60" w:after="60"/>
    </w:pPr>
  </w:style>
  <w:style w:type="paragraph" w:customStyle="1" w:styleId="SUBHEADING">
    <w:name w:val="SUBHEADING"/>
    <w:basedOn w:val="Normal"/>
    <w:next w:val="BodyText"/>
    <w:link w:val="SUBHEADINGChar"/>
    <w:rsid w:val="00F515A2"/>
    <w:pPr>
      <w:keepNext/>
      <w:spacing w:before="120" w:after="60"/>
    </w:pPr>
    <w:rPr>
      <w:u w:val="single"/>
    </w:rPr>
  </w:style>
  <w:style w:type="paragraph" w:customStyle="1" w:styleId="TOC">
    <w:name w:val="TOC"/>
    <w:basedOn w:val="Normal"/>
    <w:next w:val="Normal"/>
    <w:autoRedefine/>
    <w:rsid w:val="00F515A2"/>
    <w:pPr>
      <w:spacing w:before="120" w:after="120"/>
      <w:ind w:left="1080" w:hanging="720"/>
    </w:pPr>
    <w:rPr>
      <w:noProof/>
    </w:rPr>
  </w:style>
  <w:style w:type="paragraph" w:styleId="TOCHeading">
    <w:name w:val="TOC Heading"/>
    <w:basedOn w:val="Normal"/>
    <w:next w:val="TOC"/>
    <w:qFormat/>
    <w:rsid w:val="00F515A2"/>
    <w:pPr>
      <w:jc w:val="center"/>
    </w:pPr>
    <w:rPr>
      <w:rFonts w:ascii="Arial" w:hAnsi="Arial"/>
      <w:b/>
      <w:caps/>
    </w:rPr>
  </w:style>
  <w:style w:type="paragraph" w:customStyle="1" w:styleId="TOCINDENT">
    <w:name w:val="TOC_INDENT"/>
    <w:basedOn w:val="TOC"/>
    <w:next w:val="Normal"/>
    <w:rsid w:val="00F515A2"/>
    <w:pPr>
      <w:ind w:left="2160" w:hanging="1080"/>
    </w:pPr>
  </w:style>
  <w:style w:type="paragraph" w:customStyle="1" w:styleId="TOCHeading2">
    <w:name w:val="TOC Heading 2"/>
    <w:basedOn w:val="TOCHeading"/>
    <w:rsid w:val="00F515A2"/>
    <w:pPr>
      <w:spacing w:after="360"/>
    </w:pPr>
  </w:style>
  <w:style w:type="paragraph" w:styleId="BodyText2">
    <w:name w:val="Body Text 2"/>
    <w:basedOn w:val="Normal"/>
    <w:pPr>
      <w:spacing w:before="60" w:after="60"/>
      <w:ind w:left="3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BA">
    <w:name w:val="CBA"/>
    <w:basedOn w:val="BodyText"/>
    <w:rsid w:val="00F515A2"/>
    <w:rPr>
      <w:b/>
      <w:bCs/>
    </w:rPr>
  </w:style>
  <w:style w:type="paragraph" w:customStyle="1" w:styleId="BodyTextDoubleIndent">
    <w:name w:val="Body Text Double Indent"/>
    <w:basedOn w:val="BodyTextIndent"/>
    <w:next w:val="BlockText"/>
    <w:rsid w:val="00385ACB"/>
  </w:style>
  <w:style w:type="paragraph" w:styleId="BlockText">
    <w:name w:val="Block Text"/>
    <w:basedOn w:val="Normal"/>
    <w:rsid w:val="00385ACB"/>
    <w:pPr>
      <w:spacing w:after="120"/>
      <w:ind w:left="1440" w:right="1440"/>
    </w:pPr>
  </w:style>
  <w:style w:type="paragraph" w:customStyle="1" w:styleId="centeritalics">
    <w:name w:val="centeritalics"/>
    <w:basedOn w:val="BodyTextIndent"/>
    <w:rsid w:val="00385ACB"/>
    <w:pPr>
      <w:jc w:val="center"/>
    </w:pPr>
    <w:rPr>
      <w:i/>
    </w:rPr>
  </w:style>
  <w:style w:type="paragraph" w:customStyle="1" w:styleId="BodyTextIndent1">
    <w:name w:val="Body Text Indent1"/>
    <w:basedOn w:val="BodyTextIndent"/>
    <w:pPr>
      <w:tabs>
        <w:tab w:val="left" w:pos="9000"/>
      </w:tabs>
      <w:ind w:left="720"/>
    </w:pPr>
  </w:style>
  <w:style w:type="character" w:customStyle="1" w:styleId="FootnoteTextChar">
    <w:name w:val="Footnote Text Char"/>
    <w:link w:val="FootnoteText"/>
    <w:rsid w:val="00447B3C"/>
    <w:rPr>
      <w:kern w:val="28"/>
      <w:sz w:val="18"/>
      <w:lang w:val="en-US" w:eastAsia="en-US" w:bidi="ar-SA"/>
    </w:rPr>
  </w:style>
  <w:style w:type="table" w:styleId="TableGrid">
    <w:name w:val="Table Grid"/>
    <w:basedOn w:val="TableNormal"/>
    <w:rsid w:val="00BD780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633CF"/>
    <w:pPr>
      <w:tabs>
        <w:tab w:val="right" w:leader="dot" w:pos="9360"/>
      </w:tabs>
      <w:suppressAutoHyphens/>
      <w:ind w:left="1440" w:right="720" w:hanging="1440"/>
    </w:pPr>
  </w:style>
  <w:style w:type="character" w:customStyle="1" w:styleId="SUBHEADINGChar">
    <w:name w:val="SUBHEADING Char"/>
    <w:link w:val="SUBHEADING"/>
    <w:rsid w:val="00C95B88"/>
    <w:rPr>
      <w:kern w:val="28"/>
      <w:sz w:val="22"/>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02BE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F515A2"/>
    <w:pPr>
      <w:keepNext/>
      <w:spacing w:after="120"/>
      <w:jc w:val="center"/>
      <w:outlineLvl w:val="0"/>
    </w:pPr>
    <w:rPr>
      <w:rFonts w:ascii="Arial" w:hAnsi="Arial"/>
      <w:b/>
      <w:sz w:val="28"/>
      <w:u w:val="single"/>
    </w:rPr>
  </w:style>
  <w:style w:type="paragraph" w:styleId="Heading2">
    <w:name w:val="heading 2"/>
    <w:basedOn w:val="Normal"/>
    <w:next w:val="BodyText"/>
    <w:qFormat/>
    <w:rsid w:val="00F515A2"/>
    <w:pPr>
      <w:keepNext/>
      <w:spacing w:before="120" w:after="120"/>
      <w:outlineLvl w:val="1"/>
    </w:pPr>
    <w:rPr>
      <w:rFonts w:ascii="Arial" w:hAnsi="Arial"/>
      <w:b/>
      <w:u w:val="single"/>
    </w:rPr>
  </w:style>
  <w:style w:type="paragraph" w:styleId="Heading3">
    <w:name w:val="heading 3"/>
    <w:basedOn w:val="Normal"/>
    <w:next w:val="BodyText"/>
    <w:qFormat/>
    <w:rsid w:val="00F515A2"/>
    <w:pPr>
      <w:keepNext/>
      <w:spacing w:before="120" w:after="120"/>
      <w:outlineLvl w:val="2"/>
    </w:pPr>
    <w:rPr>
      <w:rFonts w:ascii="Arial" w:hAnsi="Arial"/>
      <w:b/>
      <w:u w:val="single"/>
    </w:rPr>
  </w:style>
  <w:style w:type="paragraph" w:styleId="Heading4">
    <w:name w:val="heading 4"/>
    <w:basedOn w:val="Normal"/>
    <w:next w:val="Normal"/>
    <w:qFormat/>
    <w:rsid w:val="00F515A2"/>
    <w:pPr>
      <w:keepNext/>
      <w:spacing w:before="240" w:after="60"/>
      <w:outlineLvl w:val="3"/>
    </w:pPr>
    <w:rPr>
      <w:b/>
      <w:i/>
    </w:rPr>
  </w:style>
  <w:style w:type="paragraph" w:styleId="Heading5">
    <w:name w:val="heading 5"/>
    <w:basedOn w:val="Normal"/>
    <w:next w:val="Normal"/>
    <w:qFormat/>
    <w:rsid w:val="00F515A2"/>
    <w:pPr>
      <w:spacing w:before="240" w:after="60"/>
      <w:outlineLvl w:val="4"/>
    </w:pPr>
    <w:rPr>
      <w:rFonts w:ascii="Arial" w:hAnsi="Arial"/>
    </w:rPr>
  </w:style>
  <w:style w:type="paragraph" w:styleId="Heading6">
    <w:name w:val="heading 6"/>
    <w:basedOn w:val="Normal"/>
    <w:next w:val="Normal"/>
    <w:qFormat/>
    <w:rsid w:val="00F515A2"/>
    <w:pPr>
      <w:spacing w:before="240" w:after="60"/>
      <w:outlineLvl w:val="5"/>
    </w:pPr>
    <w:rPr>
      <w:rFonts w:ascii="Arial" w:hAnsi="Arial"/>
      <w:i/>
    </w:rPr>
  </w:style>
  <w:style w:type="paragraph" w:styleId="Heading7">
    <w:name w:val="heading 7"/>
    <w:basedOn w:val="Normal"/>
    <w:next w:val="Normal"/>
    <w:qFormat/>
    <w:rsid w:val="00F515A2"/>
    <w:pPr>
      <w:spacing w:before="240" w:after="60"/>
      <w:outlineLvl w:val="6"/>
    </w:pPr>
    <w:rPr>
      <w:rFonts w:ascii="Arial" w:hAnsi="Arial"/>
    </w:rPr>
  </w:style>
  <w:style w:type="paragraph" w:styleId="Heading8">
    <w:name w:val="heading 8"/>
    <w:basedOn w:val="Normal"/>
    <w:next w:val="Normal"/>
    <w:qFormat/>
    <w:rsid w:val="00F515A2"/>
    <w:pPr>
      <w:spacing w:before="240" w:after="60"/>
      <w:outlineLvl w:val="7"/>
    </w:pPr>
    <w:rPr>
      <w:rFonts w:ascii="Arial" w:hAnsi="Arial"/>
      <w:i/>
    </w:rPr>
  </w:style>
  <w:style w:type="paragraph" w:styleId="Heading9">
    <w:name w:val="heading 9"/>
    <w:basedOn w:val="Normal"/>
    <w:next w:val="Normal"/>
    <w:qFormat/>
    <w:rsid w:val="00F515A2"/>
    <w:pPr>
      <w:spacing w:before="240" w:after="60"/>
      <w:outlineLvl w:val="8"/>
    </w:pPr>
    <w:rPr>
      <w:rFonts w:ascii="Arial" w:hAnsi="Arial"/>
      <w:i/>
      <w:sz w:val="18"/>
    </w:rPr>
  </w:style>
  <w:style w:type="character" w:default="1" w:styleId="DefaultParagraphFont">
    <w:name w:val="Default Paragraph Font"/>
    <w:uiPriority w:val="1"/>
    <w:semiHidden/>
    <w:unhideWhenUsed/>
    <w:rsid w:val="00802BE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2BE7"/>
  </w:style>
  <w:style w:type="paragraph" w:styleId="BodyText">
    <w:name w:val="Body Text"/>
    <w:basedOn w:val="Normal"/>
    <w:rsid w:val="00F515A2"/>
    <w:pPr>
      <w:spacing w:before="60" w:after="60"/>
      <w:jc w:val="both"/>
    </w:pPr>
  </w:style>
  <w:style w:type="paragraph" w:customStyle="1" w:styleId="LEGALREF">
    <w:name w:val="LEGAL REF"/>
    <w:basedOn w:val="Normal"/>
    <w:rsid w:val="00F515A2"/>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F515A2"/>
    <w:pPr>
      <w:tabs>
        <w:tab w:val="clear" w:pos="1800"/>
      </w:tabs>
      <w:spacing w:before="0"/>
      <w:ind w:hanging="360"/>
    </w:pPr>
  </w:style>
  <w:style w:type="paragraph" w:customStyle="1" w:styleId="CROSSREF">
    <w:name w:val="CROSS REF"/>
    <w:basedOn w:val="Normal"/>
    <w:rsid w:val="00F515A2"/>
    <w:pPr>
      <w:keepNext/>
      <w:keepLines/>
      <w:tabs>
        <w:tab w:val="left" w:pos="1800"/>
      </w:tabs>
      <w:spacing w:before="240"/>
      <w:ind w:left="1800" w:hanging="1800"/>
    </w:pPr>
  </w:style>
  <w:style w:type="paragraph" w:styleId="BodyTextIndent">
    <w:name w:val="Body Text Indent"/>
    <w:aliases w:val="Body Text double Indent"/>
    <w:basedOn w:val="Normal"/>
    <w:rsid w:val="00F515A2"/>
    <w:pPr>
      <w:spacing w:before="60" w:after="60"/>
      <w:ind w:left="360"/>
      <w:jc w:val="both"/>
    </w:pPr>
  </w:style>
  <w:style w:type="paragraph" w:customStyle="1" w:styleId="BULLET">
    <w:name w:val="BULLET"/>
    <w:basedOn w:val="Normal"/>
    <w:rsid w:val="00F515A2"/>
    <w:pPr>
      <w:ind w:left="1080" w:hanging="360"/>
      <w:jc w:val="both"/>
    </w:pPr>
  </w:style>
  <w:style w:type="paragraph" w:customStyle="1" w:styleId="FootnoteBullet">
    <w:name w:val="Footnote Bullet"/>
    <w:basedOn w:val="FootnoteText"/>
    <w:rsid w:val="00F515A2"/>
    <w:pPr>
      <w:ind w:left="994" w:hanging="274"/>
    </w:pPr>
  </w:style>
  <w:style w:type="paragraph" w:styleId="FootnoteText">
    <w:name w:val="footnote text"/>
    <w:basedOn w:val="Normal"/>
    <w:link w:val="FootnoteTextChar"/>
    <w:semiHidden/>
    <w:rsid w:val="00F515A2"/>
    <w:pPr>
      <w:keepLines/>
      <w:ind w:firstLine="360"/>
      <w:jc w:val="both"/>
    </w:pPr>
    <w:rPr>
      <w:sz w:val="18"/>
    </w:rPr>
  </w:style>
  <w:style w:type="paragraph" w:customStyle="1" w:styleId="FootnoteIndent">
    <w:name w:val="Footnote Indent"/>
    <w:basedOn w:val="FootnoteText"/>
    <w:rsid w:val="00F515A2"/>
    <w:pPr>
      <w:ind w:left="720" w:right="720"/>
    </w:pPr>
  </w:style>
  <w:style w:type="paragraph" w:customStyle="1" w:styleId="FootnoteNumberedIndent">
    <w:name w:val="Footnote Numbered Indent"/>
    <w:basedOn w:val="FootnoteText"/>
    <w:rsid w:val="00F515A2"/>
    <w:pPr>
      <w:ind w:left="1080" w:hanging="360"/>
    </w:pPr>
  </w:style>
  <w:style w:type="paragraph" w:customStyle="1" w:styleId="FootnoteQuote">
    <w:name w:val="Footnote Quote"/>
    <w:basedOn w:val="FootnoteText"/>
    <w:rsid w:val="00F515A2"/>
    <w:pPr>
      <w:ind w:left="1080" w:right="1080" w:firstLine="0"/>
    </w:pPr>
  </w:style>
  <w:style w:type="character" w:styleId="FootnoteReference">
    <w:name w:val="footnote reference"/>
    <w:semiHidden/>
    <w:rsid w:val="00F515A2"/>
    <w:rPr>
      <w:b/>
      <w:position w:val="2"/>
      <w:sz w:val="18"/>
    </w:rPr>
  </w:style>
  <w:style w:type="character" w:customStyle="1" w:styleId="HIDDEN">
    <w:name w:val="HIDDEN"/>
    <w:rsid w:val="00F515A2"/>
    <w:rPr>
      <w:vanish/>
      <w:vertAlign w:val="baseline"/>
    </w:rPr>
  </w:style>
  <w:style w:type="paragraph" w:styleId="List">
    <w:name w:val="List"/>
    <w:basedOn w:val="Normal"/>
    <w:rsid w:val="00F515A2"/>
    <w:pPr>
      <w:ind w:left="360" w:hanging="360"/>
      <w:jc w:val="both"/>
    </w:pPr>
  </w:style>
  <w:style w:type="paragraph" w:styleId="List2">
    <w:name w:val="List 2"/>
    <w:basedOn w:val="Normal"/>
    <w:rsid w:val="00F515A2"/>
    <w:pPr>
      <w:ind w:left="720" w:hanging="360"/>
      <w:jc w:val="both"/>
    </w:pPr>
  </w:style>
  <w:style w:type="paragraph" w:customStyle="1" w:styleId="LISTALPHADOUBLE">
    <w:name w:val="LIST ALPHA DOUBLE"/>
    <w:basedOn w:val="Normal"/>
    <w:next w:val="Normal"/>
    <w:rsid w:val="00F515A2"/>
    <w:pPr>
      <w:spacing w:before="60" w:after="60"/>
      <w:ind w:left="360" w:hanging="360"/>
      <w:jc w:val="both"/>
    </w:pPr>
  </w:style>
  <w:style w:type="paragraph" w:customStyle="1" w:styleId="ListAlphaLower">
    <w:name w:val="List Alpha Lower"/>
    <w:basedOn w:val="Normal"/>
    <w:rsid w:val="00F515A2"/>
    <w:pPr>
      <w:ind w:left="1080" w:hanging="360"/>
      <w:jc w:val="both"/>
    </w:pPr>
  </w:style>
  <w:style w:type="paragraph" w:styleId="ListBullet">
    <w:name w:val="List Bullet"/>
    <w:basedOn w:val="Normal"/>
    <w:rsid w:val="00F515A2"/>
    <w:pPr>
      <w:ind w:left="360" w:hanging="360"/>
      <w:jc w:val="both"/>
    </w:pPr>
  </w:style>
  <w:style w:type="paragraph" w:styleId="ListBullet2">
    <w:name w:val="List Bullet 2"/>
    <w:basedOn w:val="Normal"/>
    <w:rsid w:val="00F515A2"/>
    <w:pPr>
      <w:ind w:left="720" w:hanging="360"/>
      <w:jc w:val="both"/>
    </w:pPr>
  </w:style>
  <w:style w:type="paragraph" w:styleId="ListBullet3">
    <w:name w:val="List Bullet 3"/>
    <w:basedOn w:val="Normal"/>
    <w:rsid w:val="00F515A2"/>
    <w:pPr>
      <w:ind w:left="1080" w:hanging="360"/>
      <w:jc w:val="both"/>
    </w:pPr>
  </w:style>
  <w:style w:type="paragraph" w:styleId="ListBullet4">
    <w:name w:val="List Bullet 4"/>
    <w:basedOn w:val="Normal"/>
    <w:rsid w:val="00F515A2"/>
    <w:pPr>
      <w:ind w:left="1440" w:hanging="360"/>
      <w:jc w:val="both"/>
    </w:pPr>
  </w:style>
  <w:style w:type="paragraph" w:styleId="ListNumber">
    <w:name w:val="List Number"/>
    <w:basedOn w:val="Normal"/>
    <w:rsid w:val="00F515A2"/>
    <w:pPr>
      <w:ind w:left="360" w:hanging="360"/>
      <w:jc w:val="both"/>
    </w:pPr>
  </w:style>
  <w:style w:type="paragraph" w:styleId="ListNumber2">
    <w:name w:val="List Number 2"/>
    <w:basedOn w:val="Normal"/>
    <w:rsid w:val="00F515A2"/>
    <w:pPr>
      <w:ind w:left="720" w:hanging="360"/>
      <w:jc w:val="both"/>
    </w:pPr>
  </w:style>
  <w:style w:type="paragraph" w:customStyle="1" w:styleId="LISTNUMBERDOUBLE">
    <w:name w:val="LIST NUMBER DOUBLE"/>
    <w:basedOn w:val="ListNumber2"/>
    <w:rsid w:val="00F515A2"/>
    <w:pPr>
      <w:spacing w:before="60" w:after="60"/>
    </w:pPr>
  </w:style>
  <w:style w:type="paragraph" w:customStyle="1" w:styleId="SUBHEADING">
    <w:name w:val="SUBHEADING"/>
    <w:basedOn w:val="Normal"/>
    <w:next w:val="BodyText"/>
    <w:link w:val="SUBHEADINGChar"/>
    <w:rsid w:val="00F515A2"/>
    <w:pPr>
      <w:keepNext/>
      <w:spacing w:before="120" w:after="60"/>
    </w:pPr>
    <w:rPr>
      <w:u w:val="single"/>
    </w:rPr>
  </w:style>
  <w:style w:type="paragraph" w:customStyle="1" w:styleId="TOC">
    <w:name w:val="TOC"/>
    <w:basedOn w:val="Normal"/>
    <w:next w:val="Normal"/>
    <w:autoRedefine/>
    <w:rsid w:val="00F515A2"/>
    <w:pPr>
      <w:spacing w:before="120" w:after="120"/>
      <w:ind w:left="1080" w:hanging="720"/>
    </w:pPr>
    <w:rPr>
      <w:noProof/>
    </w:rPr>
  </w:style>
  <w:style w:type="paragraph" w:styleId="TOCHeading">
    <w:name w:val="TOC Heading"/>
    <w:basedOn w:val="Normal"/>
    <w:next w:val="TOC"/>
    <w:qFormat/>
    <w:rsid w:val="00F515A2"/>
    <w:pPr>
      <w:jc w:val="center"/>
    </w:pPr>
    <w:rPr>
      <w:rFonts w:ascii="Arial" w:hAnsi="Arial"/>
      <w:b/>
      <w:caps/>
    </w:rPr>
  </w:style>
  <w:style w:type="paragraph" w:customStyle="1" w:styleId="TOCINDENT">
    <w:name w:val="TOC_INDENT"/>
    <w:basedOn w:val="TOC"/>
    <w:next w:val="Normal"/>
    <w:rsid w:val="00F515A2"/>
    <w:pPr>
      <w:ind w:left="2160" w:hanging="1080"/>
    </w:pPr>
  </w:style>
  <w:style w:type="paragraph" w:customStyle="1" w:styleId="TOCHeading2">
    <w:name w:val="TOC Heading 2"/>
    <w:basedOn w:val="TOCHeading"/>
    <w:rsid w:val="00F515A2"/>
    <w:pPr>
      <w:spacing w:after="360"/>
    </w:pPr>
  </w:style>
  <w:style w:type="paragraph" w:styleId="BodyText2">
    <w:name w:val="Body Text 2"/>
    <w:basedOn w:val="Normal"/>
    <w:pPr>
      <w:spacing w:before="60" w:after="60"/>
      <w:ind w:left="36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BA">
    <w:name w:val="CBA"/>
    <w:basedOn w:val="BodyText"/>
    <w:rsid w:val="00F515A2"/>
    <w:rPr>
      <w:b/>
      <w:bCs/>
    </w:rPr>
  </w:style>
  <w:style w:type="paragraph" w:customStyle="1" w:styleId="BodyTextDoubleIndent">
    <w:name w:val="Body Text Double Indent"/>
    <w:basedOn w:val="BodyTextIndent"/>
    <w:next w:val="BlockText"/>
    <w:rsid w:val="00385ACB"/>
  </w:style>
  <w:style w:type="paragraph" w:styleId="BlockText">
    <w:name w:val="Block Text"/>
    <w:basedOn w:val="Normal"/>
    <w:rsid w:val="00385ACB"/>
    <w:pPr>
      <w:spacing w:after="120"/>
      <w:ind w:left="1440" w:right="1440"/>
    </w:pPr>
  </w:style>
  <w:style w:type="paragraph" w:customStyle="1" w:styleId="centeritalics">
    <w:name w:val="centeritalics"/>
    <w:basedOn w:val="BodyTextIndent"/>
    <w:rsid w:val="00385ACB"/>
    <w:pPr>
      <w:jc w:val="center"/>
    </w:pPr>
    <w:rPr>
      <w:i/>
    </w:rPr>
  </w:style>
  <w:style w:type="paragraph" w:customStyle="1" w:styleId="BodyTextIndent1">
    <w:name w:val="Body Text Indent1"/>
    <w:basedOn w:val="BodyTextIndent"/>
    <w:pPr>
      <w:tabs>
        <w:tab w:val="left" w:pos="9000"/>
      </w:tabs>
      <w:ind w:left="720"/>
    </w:pPr>
  </w:style>
  <w:style w:type="character" w:customStyle="1" w:styleId="FootnoteTextChar">
    <w:name w:val="Footnote Text Char"/>
    <w:link w:val="FootnoteText"/>
    <w:rsid w:val="00447B3C"/>
    <w:rPr>
      <w:kern w:val="28"/>
      <w:sz w:val="18"/>
      <w:lang w:val="en-US" w:eastAsia="en-US" w:bidi="ar-SA"/>
    </w:rPr>
  </w:style>
  <w:style w:type="table" w:styleId="TableGrid">
    <w:name w:val="Table Grid"/>
    <w:basedOn w:val="TableNormal"/>
    <w:rsid w:val="00BD780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semiHidden/>
    <w:rsid w:val="007633CF"/>
    <w:pPr>
      <w:tabs>
        <w:tab w:val="right" w:leader="dot" w:pos="9360"/>
      </w:tabs>
      <w:suppressAutoHyphens/>
      <w:ind w:left="1440" w:right="720" w:hanging="1440"/>
    </w:pPr>
  </w:style>
  <w:style w:type="character" w:customStyle="1" w:styleId="SUBHEADINGChar">
    <w:name w:val="SUBHEADING Char"/>
    <w:link w:val="SUBHEADING"/>
    <w:rsid w:val="00C95B88"/>
    <w:rPr>
      <w:kern w:val="28"/>
      <w:sz w:val="22"/>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B0D23-FC79-45DC-815A-64D02478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2018-01-17T17:01:00Z</dcterms:created>
  <dcterms:modified xsi:type="dcterms:W3CDTF">2018-03-12T14:19:00Z</dcterms:modified>
</cp:coreProperties>
</file>